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9106D" w14:textId="77777777" w:rsidR="001A5195" w:rsidRDefault="001A5195" w:rsidP="00335228">
      <w:pPr>
        <w:tabs>
          <w:tab w:val="left" w:pos="8217"/>
        </w:tabs>
        <w:ind w:left="0"/>
        <w:rPr>
          <w:rFonts w:ascii="Calibri" w:hAnsi="Calibri" w:cs="Calibri"/>
          <w:noProof/>
          <w:color w:val="AEE4C5"/>
          <w:sz w:val="24"/>
          <w:lang w:eastAsia="da-DK"/>
        </w:rPr>
      </w:pPr>
    </w:p>
    <w:p w14:paraId="7F4BC104" w14:textId="77777777" w:rsidR="001A1C1A" w:rsidRDefault="009C57C4" w:rsidP="00335228">
      <w:pPr>
        <w:tabs>
          <w:tab w:val="left" w:pos="8217"/>
        </w:tabs>
        <w:ind w:left="0"/>
        <w:rPr>
          <w:rFonts w:ascii="Calibri" w:hAnsi="Calibri" w:cs="Calibri"/>
          <w:noProof/>
          <w:color w:val="auto"/>
          <w:lang w:eastAsia="da-DK"/>
        </w:rPr>
      </w:pPr>
      <w:r w:rsidRPr="00BB4368">
        <w:rPr>
          <w:rFonts w:ascii="Calibri" w:hAnsi="Calibri" w:cs="Calibri"/>
          <w:noProof/>
          <w:color w:val="AEE4C5"/>
          <w:sz w:val="24"/>
          <w:lang w:eastAsia="da-DK"/>
        </w:rPr>
        <w:t>Vejledning</w:t>
      </w:r>
      <w:r w:rsidRPr="00BB4368">
        <w:rPr>
          <w:rFonts w:ascii="Calibri" w:hAnsi="Calibri" w:cs="Calibri"/>
          <w:noProof/>
          <w:color w:val="auto"/>
          <w:lang w:eastAsia="da-DK"/>
        </w:rPr>
        <w:t xml:space="preserve">: </w:t>
      </w:r>
      <w:r w:rsidR="00CC1B07" w:rsidRPr="00BB4368">
        <w:rPr>
          <w:rFonts w:ascii="Calibri" w:hAnsi="Calibri" w:cs="Calibri"/>
          <w:noProof/>
          <w:color w:val="auto"/>
          <w:lang w:eastAsia="da-DK"/>
        </w:rPr>
        <w:t xml:space="preserve">Skabelonen </w:t>
      </w:r>
      <w:r w:rsidR="00DF5C6C">
        <w:rPr>
          <w:rFonts w:ascii="Calibri" w:hAnsi="Calibri" w:cs="Calibri"/>
          <w:noProof/>
          <w:color w:val="auto"/>
          <w:lang w:eastAsia="da-DK"/>
        </w:rPr>
        <w:t xml:space="preserve">til at udarbejde </w:t>
      </w:r>
      <w:r w:rsidR="00F75376" w:rsidRPr="00BB4368">
        <w:rPr>
          <w:rFonts w:ascii="Calibri" w:hAnsi="Calibri" w:cs="Calibri"/>
          <w:noProof/>
          <w:color w:val="auto"/>
          <w:lang w:eastAsia="da-DK"/>
        </w:rPr>
        <w:t xml:space="preserve">en </w:t>
      </w:r>
      <w:r w:rsidR="005F5BD3" w:rsidRPr="00E77700">
        <w:rPr>
          <w:rFonts w:ascii="Calibri" w:hAnsi="Calibri" w:cs="Calibri"/>
          <w:noProof/>
          <w:color w:val="auto"/>
          <w:lang w:eastAsia="da-DK"/>
        </w:rPr>
        <w:t>kommunikationsplan</w:t>
      </w:r>
      <w:r w:rsidR="00CC1B07" w:rsidRPr="00E77700">
        <w:rPr>
          <w:rFonts w:ascii="Calibri" w:hAnsi="Calibri" w:cs="Calibri"/>
          <w:noProof/>
          <w:color w:val="auto"/>
          <w:lang w:eastAsia="da-DK"/>
        </w:rPr>
        <w:t xml:space="preserve"> </w:t>
      </w:r>
      <w:r w:rsidR="00DF5C6C">
        <w:rPr>
          <w:rFonts w:ascii="Calibri" w:hAnsi="Calibri" w:cs="Calibri"/>
          <w:noProof/>
          <w:color w:val="auto"/>
          <w:lang w:eastAsia="da-DK"/>
        </w:rPr>
        <w:t xml:space="preserve">er i dette dokument </w:t>
      </w:r>
      <w:r w:rsidR="00DF5C6C" w:rsidRPr="00215A88">
        <w:rPr>
          <w:rFonts w:ascii="Calibri" w:hAnsi="Calibri" w:cs="Calibri"/>
          <w:noProof/>
          <w:color w:val="auto"/>
          <w:lang w:eastAsia="da-DK"/>
        </w:rPr>
        <w:t>indholdsudfyldt med inspira</w:t>
      </w:r>
      <w:r w:rsidR="00DF5C6C">
        <w:rPr>
          <w:rFonts w:ascii="Calibri" w:hAnsi="Calibri" w:cs="Calibri"/>
          <w:noProof/>
          <w:color w:val="auto"/>
          <w:lang w:eastAsia="da-DK"/>
        </w:rPr>
        <w:t>tion til håndtering af processerne</w:t>
      </w:r>
      <w:r w:rsidR="00DF5C6C" w:rsidRPr="00215A88">
        <w:rPr>
          <w:rFonts w:ascii="Calibri" w:hAnsi="Calibri" w:cs="Calibri"/>
          <w:noProof/>
          <w:color w:val="auto"/>
          <w:lang w:eastAsia="da-DK"/>
        </w:rPr>
        <w:t xml:space="preserve"> vedrørende </w:t>
      </w:r>
      <w:r w:rsidR="00E77700" w:rsidRPr="00E77700">
        <w:rPr>
          <w:rFonts w:ascii="Calibri" w:hAnsi="Calibri" w:cs="Calibri"/>
          <w:noProof/>
          <w:color w:val="auto"/>
          <w:lang w:eastAsia="da-DK"/>
        </w:rPr>
        <w:t xml:space="preserve">en </w:t>
      </w:r>
      <w:r w:rsidR="00F75376" w:rsidRPr="00BB4368">
        <w:rPr>
          <w:rFonts w:ascii="Calibri" w:hAnsi="Calibri" w:cs="Calibri"/>
          <w:noProof/>
          <w:color w:val="auto"/>
          <w:lang w:eastAsia="da-DK"/>
        </w:rPr>
        <w:t>personaletilpasning</w:t>
      </w:r>
      <w:r w:rsidR="00DF5C6C">
        <w:rPr>
          <w:rFonts w:ascii="Calibri" w:hAnsi="Calibri" w:cs="Calibri"/>
          <w:noProof/>
          <w:color w:val="auto"/>
          <w:lang w:eastAsia="da-DK"/>
        </w:rPr>
        <w:t>. Kommunikationsplanen er målrettet</w:t>
      </w:r>
      <w:r w:rsidR="00E77700">
        <w:rPr>
          <w:rFonts w:ascii="Calibri" w:hAnsi="Calibri" w:cs="Calibri"/>
          <w:noProof/>
          <w:color w:val="auto"/>
          <w:lang w:eastAsia="da-DK"/>
        </w:rPr>
        <w:t xml:space="preserve"> </w:t>
      </w:r>
      <w:r w:rsidR="00CC1B07" w:rsidRPr="00E77700">
        <w:rPr>
          <w:rFonts w:ascii="Calibri" w:hAnsi="Calibri" w:cs="Calibri"/>
          <w:noProof/>
          <w:color w:val="auto"/>
          <w:lang w:eastAsia="da-DK"/>
        </w:rPr>
        <w:t>relevante stabsfunktioner, f</w:t>
      </w:r>
      <w:r w:rsidR="00DB20EF">
        <w:rPr>
          <w:rFonts w:ascii="Calibri" w:hAnsi="Calibri" w:cs="Calibri"/>
          <w:noProof/>
          <w:color w:val="auto"/>
          <w:lang w:eastAsia="da-DK"/>
        </w:rPr>
        <w:t>.eks.</w:t>
      </w:r>
      <w:r w:rsidR="00CC1B07" w:rsidRPr="00E77700">
        <w:rPr>
          <w:rFonts w:ascii="Calibri" w:hAnsi="Calibri" w:cs="Calibri"/>
          <w:noProof/>
          <w:color w:val="auto"/>
          <w:lang w:eastAsia="da-DK"/>
        </w:rPr>
        <w:t xml:space="preserve"> HR eller </w:t>
      </w:r>
      <w:r w:rsidR="001A5195" w:rsidRPr="00E77700">
        <w:rPr>
          <w:rFonts w:ascii="Calibri" w:hAnsi="Calibri" w:cs="Calibri"/>
          <w:noProof/>
          <w:color w:val="auto"/>
          <w:lang w:eastAsia="da-DK"/>
        </w:rPr>
        <w:t>kommunikation</w:t>
      </w:r>
      <w:r w:rsidR="005F5BD3" w:rsidRPr="00E77700">
        <w:rPr>
          <w:rFonts w:ascii="Calibri" w:hAnsi="Calibri" w:cs="Calibri"/>
          <w:noProof/>
          <w:color w:val="auto"/>
          <w:lang w:eastAsia="da-DK"/>
        </w:rPr>
        <w:t xml:space="preserve">. </w:t>
      </w:r>
      <w:r w:rsidR="003536D6" w:rsidRPr="00E77700">
        <w:rPr>
          <w:rFonts w:ascii="Calibri" w:hAnsi="Calibri" w:cs="Calibri"/>
          <w:noProof/>
          <w:color w:val="auto"/>
          <w:lang w:eastAsia="da-DK"/>
        </w:rPr>
        <w:t>Eksemple</w:t>
      </w:r>
      <w:r w:rsidR="00DF5C6C">
        <w:rPr>
          <w:rFonts w:ascii="Calibri" w:hAnsi="Calibri" w:cs="Calibri"/>
          <w:noProof/>
          <w:color w:val="auto"/>
          <w:lang w:eastAsia="da-DK"/>
        </w:rPr>
        <w:t>rne i skabelonen</w:t>
      </w:r>
      <w:r w:rsidR="003536D6" w:rsidRPr="00E77700">
        <w:rPr>
          <w:rFonts w:ascii="Calibri" w:hAnsi="Calibri" w:cs="Calibri"/>
          <w:noProof/>
          <w:color w:val="auto"/>
          <w:lang w:eastAsia="da-DK"/>
        </w:rPr>
        <w:t xml:space="preserve"> er baseret på en fiktiv statslig administrativ arbejdsplads, hvor et større antal medarbejdere påtænkes afskediget</w:t>
      </w:r>
      <w:r w:rsidR="001E39F7" w:rsidRPr="00E77700">
        <w:rPr>
          <w:rFonts w:ascii="Calibri" w:hAnsi="Calibri" w:cs="Calibri"/>
          <w:noProof/>
          <w:color w:val="auto"/>
          <w:lang w:eastAsia="da-DK"/>
        </w:rPr>
        <w:t>.</w:t>
      </w:r>
      <w:r w:rsidR="003536D6" w:rsidRPr="00E77700">
        <w:rPr>
          <w:rFonts w:ascii="Calibri" w:hAnsi="Calibri" w:cs="Calibri"/>
          <w:noProof/>
          <w:color w:val="auto"/>
          <w:lang w:eastAsia="da-DK"/>
        </w:rPr>
        <w:t xml:space="preserve"> </w:t>
      </w:r>
      <w:r w:rsidR="00F75376" w:rsidRPr="00E77700">
        <w:rPr>
          <w:rFonts w:ascii="Calibri" w:hAnsi="Calibri" w:cs="Calibri"/>
          <w:noProof/>
          <w:color w:val="auto"/>
          <w:lang w:eastAsia="da-DK"/>
        </w:rPr>
        <w:t>Statslige arbejdspladser va</w:t>
      </w:r>
      <w:r w:rsidR="001E39F7" w:rsidRPr="00E77700">
        <w:rPr>
          <w:rFonts w:ascii="Calibri" w:hAnsi="Calibri" w:cs="Calibri"/>
          <w:noProof/>
          <w:color w:val="auto"/>
          <w:lang w:eastAsia="da-DK"/>
        </w:rPr>
        <w:t>r</w:t>
      </w:r>
      <w:r w:rsidR="00F75376" w:rsidRPr="00E77700">
        <w:rPr>
          <w:rFonts w:ascii="Calibri" w:hAnsi="Calibri" w:cs="Calibri"/>
          <w:noProof/>
          <w:color w:val="auto"/>
          <w:lang w:eastAsia="da-DK"/>
        </w:rPr>
        <w:t>ierer betydeligt og va</w:t>
      </w:r>
      <w:r w:rsidR="00A30E72">
        <w:rPr>
          <w:rFonts w:ascii="Calibri" w:hAnsi="Calibri" w:cs="Calibri"/>
          <w:noProof/>
          <w:color w:val="auto"/>
          <w:lang w:eastAsia="da-DK"/>
        </w:rPr>
        <w:t>retager mange</w:t>
      </w:r>
      <w:r w:rsidR="00F75376" w:rsidRPr="00BB4368">
        <w:rPr>
          <w:rFonts w:ascii="Calibri" w:hAnsi="Calibri" w:cs="Calibri"/>
          <w:noProof/>
          <w:color w:val="auto"/>
          <w:lang w:eastAsia="da-DK"/>
        </w:rPr>
        <w:t xml:space="preserve"> forskelligartede opgaver. Ligeledes kan behovet for og omfanget af personaletilpasninger være forskelligt. </w:t>
      </w:r>
      <w:r w:rsidR="005F5BD3" w:rsidRPr="00E77700">
        <w:rPr>
          <w:rFonts w:ascii="Calibri" w:hAnsi="Calibri" w:cs="Calibri"/>
          <w:noProof/>
          <w:color w:val="auto"/>
          <w:lang w:eastAsia="da-DK"/>
        </w:rPr>
        <w:t xml:space="preserve">Aktiviteterne i </w:t>
      </w:r>
      <w:r w:rsidR="003536D6" w:rsidRPr="00E77700">
        <w:rPr>
          <w:rFonts w:ascii="Calibri" w:hAnsi="Calibri" w:cs="Calibri"/>
          <w:noProof/>
          <w:color w:val="auto"/>
          <w:lang w:eastAsia="da-DK"/>
        </w:rPr>
        <w:t>en kommunikationsplan</w:t>
      </w:r>
      <w:r w:rsidR="005F5BD3" w:rsidRPr="00E77700">
        <w:rPr>
          <w:rFonts w:ascii="Calibri" w:hAnsi="Calibri" w:cs="Calibri"/>
          <w:noProof/>
          <w:color w:val="auto"/>
          <w:lang w:eastAsia="da-DK"/>
        </w:rPr>
        <w:t xml:space="preserve"> </w:t>
      </w:r>
      <w:r w:rsidR="00F75376" w:rsidRPr="00BB4368">
        <w:rPr>
          <w:rFonts w:ascii="Calibri" w:hAnsi="Calibri" w:cs="Calibri"/>
          <w:noProof/>
          <w:color w:val="auto"/>
          <w:lang w:eastAsia="da-DK"/>
        </w:rPr>
        <w:t xml:space="preserve">bør </w:t>
      </w:r>
      <w:r w:rsidR="003536D6" w:rsidRPr="00E77700">
        <w:rPr>
          <w:rFonts w:ascii="Calibri" w:hAnsi="Calibri" w:cs="Calibri"/>
          <w:noProof/>
          <w:color w:val="auto"/>
          <w:lang w:eastAsia="da-DK"/>
        </w:rPr>
        <w:t xml:space="preserve">tilpasses det aktuelle behov for personaletilpasning samt </w:t>
      </w:r>
      <w:r w:rsidR="00F75376" w:rsidRPr="00BB4368">
        <w:rPr>
          <w:rFonts w:ascii="Calibri" w:hAnsi="Calibri" w:cs="Calibri"/>
          <w:noProof/>
          <w:color w:val="auto"/>
          <w:lang w:eastAsia="da-DK"/>
        </w:rPr>
        <w:t>den lokale arbejdsplads og dens unikke situation og organisering</w:t>
      </w:r>
      <w:r w:rsidR="005F5BD3" w:rsidRPr="00E77700">
        <w:rPr>
          <w:rFonts w:ascii="Calibri" w:hAnsi="Calibri" w:cs="Calibri"/>
          <w:noProof/>
          <w:color w:val="auto"/>
          <w:lang w:eastAsia="da-DK"/>
        </w:rPr>
        <w:t xml:space="preserve">. </w:t>
      </w:r>
      <w:r w:rsidR="00A30E72">
        <w:rPr>
          <w:rFonts w:ascii="Calibri" w:hAnsi="Calibri" w:cs="Calibri"/>
          <w:noProof/>
          <w:color w:val="auto"/>
          <w:lang w:eastAsia="da-DK"/>
        </w:rPr>
        <w:t>Aktiviter</w:t>
      </w:r>
      <w:r w:rsidR="003536D6" w:rsidRPr="00BB4368">
        <w:rPr>
          <w:rFonts w:ascii="Calibri" w:hAnsi="Calibri" w:cs="Calibri"/>
          <w:noProof/>
          <w:color w:val="auto"/>
          <w:lang w:eastAsia="da-DK"/>
        </w:rPr>
        <w:t xml:space="preserve">, materialer, budskab, afsender, modtager, kanal </w:t>
      </w:r>
      <w:r w:rsidR="00F75376" w:rsidRPr="00BB4368">
        <w:rPr>
          <w:rFonts w:ascii="Calibri" w:hAnsi="Calibri" w:cs="Calibri"/>
          <w:noProof/>
          <w:color w:val="auto"/>
          <w:lang w:eastAsia="da-DK"/>
        </w:rPr>
        <w:t xml:space="preserve">og </w:t>
      </w:r>
      <w:r w:rsidR="003536D6" w:rsidRPr="00BB4368">
        <w:rPr>
          <w:rFonts w:ascii="Calibri" w:hAnsi="Calibri" w:cs="Calibri"/>
          <w:noProof/>
          <w:color w:val="auto"/>
          <w:lang w:eastAsia="da-DK"/>
        </w:rPr>
        <w:t xml:space="preserve">evt. bemærkning </w:t>
      </w:r>
      <w:r w:rsidR="00F75376" w:rsidRPr="00BB4368">
        <w:rPr>
          <w:rFonts w:ascii="Calibri" w:hAnsi="Calibri" w:cs="Calibri"/>
          <w:noProof/>
          <w:color w:val="auto"/>
          <w:lang w:eastAsia="da-DK"/>
        </w:rPr>
        <w:t>i eksemplet er dermed kun til inspiration og skal ikke betragtes som udtømmende</w:t>
      </w:r>
      <w:r w:rsidR="001A1C1A">
        <w:rPr>
          <w:rFonts w:ascii="Calibri" w:hAnsi="Calibri" w:cs="Calibri"/>
          <w:noProof/>
          <w:color w:val="auto"/>
          <w:lang w:eastAsia="da-DK"/>
        </w:rPr>
        <w:t>.</w:t>
      </w:r>
      <w:r w:rsidR="00BF7798" w:rsidRPr="00BF7798">
        <w:rPr>
          <w:rFonts w:ascii="Calibri" w:hAnsi="Calibri" w:cs="Calibri"/>
          <w:noProof/>
          <w:color w:val="auto"/>
          <w:lang w:eastAsia="da-DK"/>
        </w:rPr>
        <w:t xml:space="preserve"> </w:t>
      </w:r>
    </w:p>
    <w:p w14:paraId="4F99813F" w14:textId="77777777" w:rsidR="001A1C1A" w:rsidRDefault="00BF7798" w:rsidP="00335228">
      <w:pPr>
        <w:tabs>
          <w:tab w:val="left" w:pos="8217"/>
        </w:tabs>
        <w:ind w:left="0"/>
        <w:rPr>
          <w:rFonts w:ascii="Calibri" w:hAnsi="Calibri" w:cs="Calibri"/>
          <w:noProof/>
          <w:color w:val="auto"/>
          <w:lang w:eastAsia="da-DK"/>
        </w:rPr>
      </w:pPr>
      <w:r>
        <w:rPr>
          <w:rFonts w:ascii="Calibri" w:hAnsi="Calibri" w:cs="Calibri"/>
          <w:noProof/>
          <w:color w:val="auto"/>
          <w:lang w:eastAsia="da-DK"/>
        </w:rPr>
        <w:t xml:space="preserve">I dokumentet nedenfor anvendes ”ledelsen” som betegnelse for det øverste beslutningsorgan i institutionen og ”lederne” til at betegne de øvrige ledere i institutionen. </w:t>
      </w:r>
    </w:p>
    <w:p w14:paraId="0D13311A" w14:textId="5D3D4F0B" w:rsidR="00CC1B07" w:rsidRPr="00E77700" w:rsidRDefault="00CD26AA" w:rsidP="00335228">
      <w:pPr>
        <w:tabs>
          <w:tab w:val="left" w:pos="8217"/>
        </w:tabs>
        <w:ind w:left="0"/>
        <w:rPr>
          <w:rFonts w:ascii="Calibri" w:hAnsi="Calibri" w:cs="Calibri"/>
          <w:noProof/>
          <w:color w:val="auto"/>
          <w:lang w:eastAsia="da-DK"/>
        </w:rPr>
      </w:pPr>
      <w:hyperlink r:id="rId11" w:history="1">
        <w:r w:rsidR="005340CD" w:rsidRPr="00CD26AA">
          <w:rPr>
            <w:rStyle w:val="Hyperlink"/>
            <w:rFonts w:ascii="Calibri" w:hAnsi="Calibri" w:cs="Calibri"/>
            <w:noProof/>
            <w:lang w:eastAsia="da-DK"/>
          </w:rPr>
          <w:t>Download en skabelon til</w:t>
        </w:r>
        <w:r w:rsidR="0086224A" w:rsidRPr="00CD26AA">
          <w:rPr>
            <w:rStyle w:val="Hyperlink"/>
            <w:rFonts w:ascii="Calibri" w:hAnsi="Calibri" w:cs="Calibri"/>
            <w:noProof/>
            <w:lang w:eastAsia="da-DK"/>
          </w:rPr>
          <w:t xml:space="preserve"> udarbejdelse af kommunikationsplan her</w:t>
        </w:r>
      </w:hyperlink>
      <w:bookmarkStart w:id="0" w:name="_GoBack"/>
      <w:bookmarkEnd w:id="0"/>
      <w:r w:rsidR="0086224A" w:rsidRPr="00F05E35">
        <w:rPr>
          <w:rFonts w:ascii="Calibri" w:hAnsi="Calibri" w:cs="Calibri"/>
          <w:noProof/>
          <w:lang w:eastAsia="da-DK"/>
        </w:rPr>
        <w:t>.</w:t>
      </w:r>
    </w:p>
    <w:tbl>
      <w:tblPr>
        <w:tblStyle w:val="Tabelgitter-lys"/>
        <w:tblpPr w:leftFromText="141" w:rightFromText="141" w:vertAnchor="page" w:horzAnchor="margin" w:tblpY="4786"/>
        <w:tblW w:w="14029" w:type="dxa"/>
        <w:tblLook w:val="04A0" w:firstRow="1" w:lastRow="0" w:firstColumn="1" w:lastColumn="0" w:noHBand="0" w:noVBand="1"/>
      </w:tblPr>
      <w:tblGrid>
        <w:gridCol w:w="1271"/>
        <w:gridCol w:w="12758"/>
      </w:tblGrid>
      <w:tr w:rsidR="00E77700" w:rsidRPr="00A86437" w14:paraId="16FAF7E2" w14:textId="77777777" w:rsidTr="001A1C1A">
        <w:tc>
          <w:tcPr>
            <w:tcW w:w="1271" w:type="dxa"/>
          </w:tcPr>
          <w:p w14:paraId="52BC4FB6" w14:textId="77777777" w:rsidR="00E77700" w:rsidRPr="00523229" w:rsidRDefault="00E77700" w:rsidP="001A1C1A">
            <w:pPr>
              <w:ind w:left="0"/>
              <w:jc w:val="both"/>
              <w:rPr>
                <w:rFonts w:ascii="Calibri" w:hAnsi="Calibri" w:cs="Calibri"/>
                <w:color w:val="auto"/>
              </w:rPr>
            </w:pPr>
            <w:r w:rsidRPr="00523229">
              <w:rPr>
                <w:rFonts w:ascii="Calibri" w:hAnsi="Calibri" w:cs="Calibri"/>
                <w:color w:val="auto"/>
              </w:rPr>
              <w:t xml:space="preserve">Formål </w:t>
            </w:r>
          </w:p>
          <w:p w14:paraId="1D4ADAE7" w14:textId="77777777" w:rsidR="00E77700" w:rsidRPr="00523229" w:rsidRDefault="00E77700" w:rsidP="001A1C1A">
            <w:pPr>
              <w:ind w:left="0"/>
              <w:jc w:val="both"/>
              <w:rPr>
                <w:rFonts w:ascii="Calibri" w:hAnsi="Calibri" w:cs="Calibri"/>
                <w:color w:val="auto"/>
              </w:rPr>
            </w:pPr>
          </w:p>
        </w:tc>
        <w:tc>
          <w:tcPr>
            <w:tcW w:w="12758" w:type="dxa"/>
          </w:tcPr>
          <w:p w14:paraId="5BBC84F7" w14:textId="77777777" w:rsidR="00E77700" w:rsidRDefault="00E77700" w:rsidP="001A1C1A">
            <w:pPr>
              <w:ind w:left="0"/>
              <w:jc w:val="both"/>
              <w:rPr>
                <w:rFonts w:ascii="Calibri" w:hAnsi="Calibri" w:cs="Calibri"/>
                <w:color w:val="auto"/>
              </w:rPr>
            </w:pPr>
            <w:r w:rsidRPr="00523229">
              <w:rPr>
                <w:rFonts w:ascii="Calibri" w:hAnsi="Calibri" w:cs="Calibri"/>
                <w:color w:val="auto"/>
              </w:rPr>
              <w:t>Hvad er formålet med kommunikationsplanen</w:t>
            </w:r>
            <w:r>
              <w:rPr>
                <w:rFonts w:ascii="Calibri" w:hAnsi="Calibri" w:cs="Calibri"/>
                <w:color w:val="auto"/>
              </w:rPr>
              <w:t xml:space="preserve">? </w:t>
            </w:r>
          </w:p>
          <w:p w14:paraId="75EA31E9" w14:textId="21123357" w:rsidR="00E77700" w:rsidRDefault="00BF7798" w:rsidP="001A1C1A">
            <w:pPr>
              <w:ind w:left="0"/>
              <w:rPr>
                <w:rFonts w:ascii="Calibri" w:hAnsi="Calibri" w:cs="Calibri"/>
                <w:color w:val="808080" w:themeColor="background1" w:themeShade="80"/>
                <w:szCs w:val="18"/>
              </w:rPr>
            </w:pPr>
            <w:r>
              <w:rPr>
                <w:rFonts w:ascii="Calibri" w:hAnsi="Calibri" w:cs="Calibri"/>
                <w:color w:val="808080" w:themeColor="background1" w:themeShade="80"/>
              </w:rPr>
              <w:t xml:space="preserve">Fx: </w:t>
            </w:r>
            <w:r w:rsidR="007E7026">
              <w:rPr>
                <w:rFonts w:ascii="Calibri" w:hAnsi="Calibri" w:cs="Calibri"/>
                <w:color w:val="808080" w:themeColor="background1" w:themeShade="80"/>
              </w:rPr>
              <w:t>”</w:t>
            </w:r>
            <w:r w:rsidR="00E77700" w:rsidRPr="00B201A0">
              <w:rPr>
                <w:rFonts w:ascii="Calibri" w:hAnsi="Calibri" w:cs="Calibri"/>
                <w:color w:val="808080" w:themeColor="background1" w:themeShade="80"/>
              </w:rPr>
              <w:t xml:space="preserve">Kommunikationsplanen er vores styringsværktøj for kommunikationsaktiviteterne fra procesplanen og en præcisering af den kommunikation, vi planlægger for den samlede personaletilpasningsproces </w:t>
            </w:r>
            <w:r w:rsidR="00E77700" w:rsidRPr="00B201A0">
              <w:rPr>
                <w:rFonts w:ascii="Calibri" w:hAnsi="Calibri" w:cs="Calibri"/>
                <w:color w:val="808080" w:themeColor="background1" w:themeShade="80"/>
                <w:szCs w:val="18"/>
              </w:rPr>
              <w:t>[…]</w:t>
            </w:r>
            <w:r w:rsidR="007E7026">
              <w:rPr>
                <w:rFonts w:ascii="Calibri" w:hAnsi="Calibri" w:cs="Calibri"/>
                <w:color w:val="808080" w:themeColor="background1" w:themeShade="80"/>
                <w:szCs w:val="18"/>
              </w:rPr>
              <w:t>”</w:t>
            </w:r>
          </w:p>
          <w:p w14:paraId="6A45E8A5" w14:textId="670CECED" w:rsidR="00E77700" w:rsidRPr="00B201A0" w:rsidRDefault="00E77700" w:rsidP="001A1C1A">
            <w:pPr>
              <w:ind w:left="0"/>
              <w:rPr>
                <w:rFonts w:ascii="Calibri" w:hAnsi="Calibri" w:cs="Calibri"/>
                <w:color w:val="808080" w:themeColor="background1" w:themeShade="80"/>
              </w:rPr>
            </w:pPr>
          </w:p>
        </w:tc>
      </w:tr>
      <w:tr w:rsidR="00E77700" w:rsidRPr="00A86437" w14:paraId="14BC5A95" w14:textId="77777777" w:rsidTr="001A1C1A">
        <w:tc>
          <w:tcPr>
            <w:tcW w:w="1271" w:type="dxa"/>
          </w:tcPr>
          <w:p w14:paraId="350448D5" w14:textId="77777777" w:rsidR="00E77700" w:rsidRPr="00A86437" w:rsidRDefault="00E77700" w:rsidP="001A1C1A">
            <w:pPr>
              <w:ind w:left="0"/>
              <w:jc w:val="both"/>
              <w:rPr>
                <w:rFonts w:ascii="Calibri" w:hAnsi="Calibri" w:cs="Calibri"/>
                <w:color w:val="auto"/>
              </w:rPr>
            </w:pPr>
            <w:r w:rsidRPr="00A86437">
              <w:rPr>
                <w:rFonts w:ascii="Calibri" w:hAnsi="Calibri" w:cs="Calibri"/>
                <w:color w:val="auto"/>
              </w:rPr>
              <w:t>Mål</w:t>
            </w:r>
          </w:p>
          <w:p w14:paraId="006AE1E8" w14:textId="77777777" w:rsidR="00E77700" w:rsidRPr="00A86437" w:rsidRDefault="00E77700" w:rsidP="001A1C1A">
            <w:pPr>
              <w:ind w:left="0"/>
              <w:jc w:val="both"/>
              <w:rPr>
                <w:rFonts w:ascii="Calibri" w:hAnsi="Calibri" w:cs="Calibri"/>
                <w:color w:val="auto"/>
              </w:rPr>
            </w:pPr>
          </w:p>
        </w:tc>
        <w:tc>
          <w:tcPr>
            <w:tcW w:w="12758" w:type="dxa"/>
          </w:tcPr>
          <w:p w14:paraId="1F69428C" w14:textId="77777777" w:rsidR="00E77700" w:rsidRDefault="00E77700" w:rsidP="001A1C1A">
            <w:pPr>
              <w:ind w:left="33"/>
              <w:rPr>
                <w:rFonts w:ascii="Calibri" w:hAnsi="Calibri" w:cs="Calibri"/>
                <w:color w:val="auto"/>
              </w:rPr>
            </w:pPr>
            <w:r>
              <w:rPr>
                <w:rFonts w:ascii="Calibri" w:hAnsi="Calibri" w:cs="Calibri"/>
                <w:color w:val="auto"/>
              </w:rPr>
              <w:t>Hvad er målet med kommunikationsplanen?</w:t>
            </w:r>
          </w:p>
          <w:p w14:paraId="21DD777A" w14:textId="1E873315" w:rsidR="00E77700" w:rsidRDefault="00BF7798" w:rsidP="001A1C1A">
            <w:pPr>
              <w:ind w:left="33"/>
              <w:rPr>
                <w:rFonts w:ascii="Calibri" w:hAnsi="Calibri" w:cs="Calibri"/>
                <w:color w:val="808080" w:themeColor="background1" w:themeShade="80"/>
                <w:szCs w:val="18"/>
              </w:rPr>
            </w:pPr>
            <w:r>
              <w:rPr>
                <w:rFonts w:ascii="Calibri" w:hAnsi="Calibri" w:cs="Calibri"/>
                <w:color w:val="808080" w:themeColor="background1" w:themeShade="80"/>
              </w:rPr>
              <w:t xml:space="preserve">Fx: </w:t>
            </w:r>
            <w:r w:rsidR="007E7026">
              <w:rPr>
                <w:rFonts w:ascii="Calibri" w:hAnsi="Calibri" w:cs="Calibri"/>
                <w:color w:val="808080" w:themeColor="background1" w:themeShade="80"/>
              </w:rPr>
              <w:t>”</w:t>
            </w:r>
            <w:r w:rsidR="00E77700" w:rsidRPr="00B201A0">
              <w:rPr>
                <w:rFonts w:ascii="Calibri" w:hAnsi="Calibri" w:cs="Calibri"/>
                <w:color w:val="808080" w:themeColor="background1" w:themeShade="80"/>
              </w:rPr>
              <w:t xml:space="preserve">Kommunikationsplanen skal sikre, at vi kommunikerer rettidigt og fyldestgørende til relevante interessenter, så processen forløber så værdigt og respektfuldt som muligt, tilliden til arbejdspladsen bevares, og misforståelser forebygges </w:t>
            </w:r>
            <w:r w:rsidR="00E77700" w:rsidRPr="00B201A0">
              <w:rPr>
                <w:rFonts w:ascii="Calibri" w:hAnsi="Calibri" w:cs="Calibri"/>
                <w:color w:val="808080" w:themeColor="background1" w:themeShade="80"/>
                <w:szCs w:val="18"/>
              </w:rPr>
              <w:t>[…]</w:t>
            </w:r>
            <w:r w:rsidR="007E7026">
              <w:rPr>
                <w:rFonts w:ascii="Calibri" w:hAnsi="Calibri" w:cs="Calibri"/>
                <w:color w:val="808080" w:themeColor="background1" w:themeShade="80"/>
                <w:szCs w:val="18"/>
              </w:rPr>
              <w:t>”</w:t>
            </w:r>
          </w:p>
          <w:p w14:paraId="242AB05B" w14:textId="3489B47A" w:rsidR="00E77700" w:rsidRPr="00B201A0" w:rsidRDefault="00E77700" w:rsidP="001A1C1A">
            <w:pPr>
              <w:ind w:left="33"/>
              <w:rPr>
                <w:rFonts w:ascii="Calibri" w:hAnsi="Calibri" w:cs="Calibri"/>
                <w:color w:val="auto"/>
              </w:rPr>
            </w:pPr>
          </w:p>
        </w:tc>
      </w:tr>
      <w:tr w:rsidR="00E77700" w:rsidRPr="00A86437" w14:paraId="291C0EC1" w14:textId="77777777" w:rsidTr="001A1C1A">
        <w:tc>
          <w:tcPr>
            <w:tcW w:w="1271" w:type="dxa"/>
          </w:tcPr>
          <w:p w14:paraId="18EBB4D9" w14:textId="77777777" w:rsidR="00E77700" w:rsidRPr="00A86437" w:rsidRDefault="00E77700" w:rsidP="001A1C1A">
            <w:pPr>
              <w:ind w:left="24"/>
              <w:jc w:val="both"/>
              <w:rPr>
                <w:rFonts w:ascii="Calibri" w:hAnsi="Calibri" w:cs="Calibri"/>
                <w:color w:val="auto"/>
              </w:rPr>
            </w:pPr>
            <w:r w:rsidRPr="00A86437">
              <w:rPr>
                <w:rFonts w:ascii="Calibri" w:hAnsi="Calibri" w:cs="Calibri"/>
                <w:color w:val="auto"/>
              </w:rPr>
              <w:t>Målgruppe</w:t>
            </w:r>
          </w:p>
        </w:tc>
        <w:tc>
          <w:tcPr>
            <w:tcW w:w="12758" w:type="dxa"/>
          </w:tcPr>
          <w:p w14:paraId="2585B932" w14:textId="77777777" w:rsidR="00E77700" w:rsidRPr="00F61B9D" w:rsidRDefault="00E77700" w:rsidP="001A1C1A">
            <w:pPr>
              <w:ind w:left="0"/>
              <w:rPr>
                <w:rFonts w:ascii="Calibri" w:hAnsi="Calibri" w:cs="Calibri"/>
                <w:color w:val="auto"/>
              </w:rPr>
            </w:pPr>
            <w:r w:rsidRPr="00F61B9D">
              <w:rPr>
                <w:rFonts w:ascii="Calibri" w:hAnsi="Calibri" w:cs="Calibri"/>
                <w:color w:val="auto"/>
              </w:rPr>
              <w:t>Hvem er målgruppen(</w:t>
            </w:r>
            <w:r>
              <w:rPr>
                <w:rFonts w:ascii="Calibri" w:hAnsi="Calibri" w:cs="Calibri"/>
                <w:color w:val="auto"/>
              </w:rPr>
              <w:t>-</w:t>
            </w:r>
            <w:proofErr w:type="spellStart"/>
            <w:r w:rsidRPr="00F61B9D">
              <w:rPr>
                <w:rFonts w:ascii="Calibri" w:hAnsi="Calibri" w:cs="Calibri"/>
                <w:color w:val="auto"/>
              </w:rPr>
              <w:t>erne</w:t>
            </w:r>
            <w:proofErr w:type="spellEnd"/>
            <w:r w:rsidRPr="00F61B9D">
              <w:rPr>
                <w:rFonts w:ascii="Calibri" w:hAnsi="Calibri" w:cs="Calibri"/>
                <w:color w:val="auto"/>
              </w:rPr>
              <w:t xml:space="preserve">) for </w:t>
            </w:r>
            <w:r>
              <w:rPr>
                <w:rFonts w:ascii="Calibri" w:hAnsi="Calibri" w:cs="Calibri"/>
                <w:color w:val="auto"/>
              </w:rPr>
              <w:t>kommunikationen?</w:t>
            </w:r>
          </w:p>
          <w:p w14:paraId="707D157E" w14:textId="107B7B51" w:rsidR="00E77700" w:rsidRDefault="00BF7798" w:rsidP="001A1C1A">
            <w:pPr>
              <w:ind w:left="0"/>
              <w:rPr>
                <w:rFonts w:ascii="Calibri" w:hAnsi="Calibri" w:cs="Calibri"/>
                <w:color w:val="808080" w:themeColor="background1" w:themeShade="80"/>
                <w:szCs w:val="18"/>
              </w:rPr>
            </w:pPr>
            <w:r>
              <w:rPr>
                <w:rFonts w:ascii="Calibri" w:hAnsi="Calibri" w:cs="Calibri"/>
                <w:color w:val="808080" w:themeColor="background1" w:themeShade="80"/>
              </w:rPr>
              <w:t xml:space="preserve">Fx: </w:t>
            </w:r>
            <w:r w:rsidR="007E7026">
              <w:rPr>
                <w:rFonts w:ascii="Calibri" w:hAnsi="Calibri" w:cs="Calibri"/>
                <w:color w:val="808080" w:themeColor="background1" w:themeShade="80"/>
              </w:rPr>
              <w:t>”</w:t>
            </w:r>
            <w:r w:rsidR="00E77700" w:rsidRPr="00B201A0">
              <w:rPr>
                <w:rFonts w:ascii="Calibri" w:hAnsi="Calibri" w:cs="Calibri"/>
                <w:color w:val="808080" w:themeColor="background1" w:themeShade="80"/>
              </w:rPr>
              <w:t xml:space="preserve">Kommunikationsplanen er en detaljeret beskrivelse af kommunikationsaktiviteter til interne og eksterne interessenter (ledere, HR, medarbejdere, tillidsrepræsentanter, samarbejdsudvalg, leverandører, samarbejdspartnere, medier osv.) </w:t>
            </w:r>
            <w:r w:rsidR="00E77700" w:rsidRPr="00B201A0">
              <w:rPr>
                <w:rFonts w:ascii="Calibri" w:hAnsi="Calibri" w:cs="Calibri"/>
                <w:color w:val="808080" w:themeColor="background1" w:themeShade="80"/>
                <w:szCs w:val="18"/>
              </w:rPr>
              <w:t>[…]</w:t>
            </w:r>
            <w:r w:rsidR="007E7026">
              <w:rPr>
                <w:rFonts w:ascii="Calibri" w:hAnsi="Calibri" w:cs="Calibri"/>
                <w:color w:val="808080" w:themeColor="background1" w:themeShade="80"/>
                <w:szCs w:val="18"/>
              </w:rPr>
              <w:t>”</w:t>
            </w:r>
          </w:p>
          <w:p w14:paraId="161E7285" w14:textId="483D3DEA" w:rsidR="00E77700" w:rsidRPr="00B201A0" w:rsidRDefault="00E77700" w:rsidP="001A1C1A">
            <w:pPr>
              <w:ind w:left="0"/>
              <w:rPr>
                <w:rFonts w:ascii="Calibri" w:hAnsi="Calibri" w:cs="Calibri"/>
                <w:color w:val="808080" w:themeColor="background1" w:themeShade="80"/>
              </w:rPr>
            </w:pPr>
          </w:p>
        </w:tc>
      </w:tr>
      <w:tr w:rsidR="00E77700" w:rsidRPr="00A86437" w14:paraId="65A9D780" w14:textId="77777777" w:rsidTr="001A1C1A">
        <w:tc>
          <w:tcPr>
            <w:tcW w:w="1271" w:type="dxa"/>
          </w:tcPr>
          <w:p w14:paraId="346EC750" w14:textId="77777777" w:rsidR="00E77700" w:rsidRPr="00A86437" w:rsidRDefault="00E77700" w:rsidP="001A1C1A">
            <w:pPr>
              <w:ind w:left="24"/>
              <w:jc w:val="both"/>
              <w:rPr>
                <w:rFonts w:ascii="Calibri" w:hAnsi="Calibri" w:cs="Calibri"/>
                <w:color w:val="auto"/>
              </w:rPr>
            </w:pPr>
            <w:r>
              <w:rPr>
                <w:rFonts w:ascii="Calibri" w:hAnsi="Calibri" w:cs="Calibri"/>
                <w:color w:val="auto"/>
              </w:rPr>
              <w:t xml:space="preserve">Evt. periode </w:t>
            </w:r>
          </w:p>
        </w:tc>
        <w:tc>
          <w:tcPr>
            <w:tcW w:w="12758" w:type="dxa"/>
          </w:tcPr>
          <w:p w14:paraId="18E104F2" w14:textId="77777777" w:rsidR="00E77700" w:rsidRPr="00412CE8" w:rsidRDefault="00E77700" w:rsidP="001A1C1A">
            <w:pPr>
              <w:ind w:left="0"/>
              <w:rPr>
                <w:rFonts w:ascii="Calibri" w:hAnsi="Calibri" w:cs="Calibri"/>
                <w:color w:val="auto"/>
              </w:rPr>
            </w:pPr>
            <w:r>
              <w:rPr>
                <w:rFonts w:ascii="Calibri" w:hAnsi="Calibri" w:cs="Calibri"/>
                <w:color w:val="auto"/>
              </w:rPr>
              <w:t xml:space="preserve">Hvornår gælder kommunikationsplanen fra og til? </w:t>
            </w:r>
          </w:p>
          <w:p w14:paraId="05A470DA" w14:textId="18EC3852" w:rsidR="00E77700" w:rsidRDefault="00BF7798" w:rsidP="001A1C1A">
            <w:pPr>
              <w:ind w:left="0"/>
              <w:rPr>
                <w:rFonts w:ascii="Calibri" w:hAnsi="Calibri" w:cs="Calibri"/>
                <w:color w:val="808080" w:themeColor="background1" w:themeShade="80"/>
                <w:szCs w:val="18"/>
              </w:rPr>
            </w:pPr>
            <w:r>
              <w:rPr>
                <w:rFonts w:ascii="Calibri" w:hAnsi="Calibri" w:cs="Calibri"/>
                <w:color w:val="808080" w:themeColor="background1" w:themeShade="80"/>
              </w:rPr>
              <w:t xml:space="preserve">Fx: </w:t>
            </w:r>
            <w:r w:rsidR="007E7026">
              <w:rPr>
                <w:rFonts w:ascii="Calibri" w:hAnsi="Calibri" w:cs="Calibri"/>
                <w:color w:val="808080" w:themeColor="background1" w:themeShade="80"/>
              </w:rPr>
              <w:t>”</w:t>
            </w:r>
            <w:r w:rsidR="00E77700" w:rsidRPr="00B201A0">
              <w:rPr>
                <w:rFonts w:ascii="Calibri" w:hAnsi="Calibri" w:cs="Calibri"/>
                <w:color w:val="808080" w:themeColor="background1" w:themeShade="80"/>
              </w:rPr>
              <w:t xml:space="preserve">Kommunikationsplanen er gældende under hele den påtænkte personaletilpasning, dvs. før, under og efter varslingerne </w:t>
            </w:r>
            <w:r w:rsidR="00E77700" w:rsidRPr="00B201A0">
              <w:rPr>
                <w:rFonts w:ascii="Calibri" w:hAnsi="Calibri" w:cs="Calibri"/>
                <w:color w:val="808080" w:themeColor="background1" w:themeShade="80"/>
                <w:szCs w:val="18"/>
              </w:rPr>
              <w:t>[…]</w:t>
            </w:r>
            <w:r w:rsidR="007E7026">
              <w:rPr>
                <w:rFonts w:ascii="Calibri" w:hAnsi="Calibri" w:cs="Calibri"/>
                <w:color w:val="808080" w:themeColor="background1" w:themeShade="80"/>
                <w:szCs w:val="18"/>
              </w:rPr>
              <w:t>”</w:t>
            </w:r>
          </w:p>
          <w:p w14:paraId="0B876E94" w14:textId="09AE7AAA" w:rsidR="00E77700" w:rsidRPr="00B201A0" w:rsidRDefault="00E77700" w:rsidP="001A1C1A">
            <w:pPr>
              <w:ind w:left="0"/>
              <w:rPr>
                <w:rFonts w:ascii="Calibri" w:hAnsi="Calibri" w:cs="Calibri"/>
                <w:color w:val="auto"/>
              </w:rPr>
            </w:pPr>
          </w:p>
        </w:tc>
      </w:tr>
    </w:tbl>
    <w:p w14:paraId="7A4DAE6B" w14:textId="573E1800" w:rsidR="001A1C1A" w:rsidRDefault="001A1C1A" w:rsidP="00335228">
      <w:pPr>
        <w:tabs>
          <w:tab w:val="left" w:pos="8217"/>
        </w:tabs>
        <w:ind w:left="0"/>
        <w:rPr>
          <w:rFonts w:ascii="Segoe UI" w:hAnsi="Segoe UI" w:cs="Segoe UI"/>
          <w:color w:val="0D0D0D"/>
          <w:shd w:val="clear" w:color="auto" w:fill="FFFFFF"/>
        </w:rPr>
      </w:pPr>
    </w:p>
    <w:p w14:paraId="042B924B" w14:textId="77777777" w:rsidR="001A1C1A" w:rsidRDefault="001A1C1A">
      <w:pPr>
        <w:ind w:left="2160"/>
        <w:rPr>
          <w:rFonts w:ascii="Segoe UI" w:hAnsi="Segoe UI" w:cs="Segoe UI"/>
          <w:color w:val="0D0D0D"/>
          <w:shd w:val="clear" w:color="auto" w:fill="FFFFFF"/>
        </w:rPr>
      </w:pPr>
      <w:r>
        <w:rPr>
          <w:rFonts w:ascii="Segoe UI" w:hAnsi="Segoe UI" w:cs="Segoe UI"/>
          <w:color w:val="0D0D0D"/>
          <w:shd w:val="clear" w:color="auto" w:fill="FFFFFF"/>
        </w:rPr>
        <w:br w:type="page"/>
      </w:r>
    </w:p>
    <w:p w14:paraId="56AA1D97" w14:textId="77777777" w:rsidR="007C5802" w:rsidRPr="009C57C4" w:rsidRDefault="007C5802" w:rsidP="00335228">
      <w:pPr>
        <w:tabs>
          <w:tab w:val="left" w:pos="8217"/>
        </w:tabs>
        <w:ind w:left="0"/>
        <w:rPr>
          <w:rFonts w:ascii="Segoe UI" w:hAnsi="Segoe UI" w:cs="Segoe UI"/>
          <w:color w:val="0D0D0D"/>
          <w:shd w:val="clear" w:color="auto" w:fill="FFFFFF"/>
        </w:rPr>
      </w:pPr>
    </w:p>
    <w:tbl>
      <w:tblPr>
        <w:tblStyle w:val="Tabel-Gitter"/>
        <w:tblpPr w:leftFromText="141" w:rightFromText="141" w:vertAnchor="text" w:tblpX="2" w:tblpY="1"/>
        <w:tblOverlap w:val="never"/>
        <w:tblW w:w="5073" w:type="pct"/>
        <w:tblLayout w:type="fixed"/>
        <w:tblLook w:val="04A0" w:firstRow="1" w:lastRow="0" w:firstColumn="1" w:lastColumn="0" w:noHBand="0" w:noVBand="1"/>
      </w:tblPr>
      <w:tblGrid>
        <w:gridCol w:w="1129"/>
        <w:gridCol w:w="1276"/>
        <w:gridCol w:w="1980"/>
        <w:gridCol w:w="3829"/>
        <w:gridCol w:w="1136"/>
        <w:gridCol w:w="1133"/>
        <w:gridCol w:w="990"/>
        <w:gridCol w:w="2553"/>
      </w:tblGrid>
      <w:tr w:rsidR="001A5195" w:rsidRPr="00F72D56" w14:paraId="451E4062" w14:textId="77777777" w:rsidTr="008F1462">
        <w:trPr>
          <w:trHeight w:val="561"/>
        </w:trPr>
        <w:tc>
          <w:tcPr>
            <w:tcW w:w="402" w:type="pct"/>
            <w:shd w:val="clear" w:color="auto" w:fill="DBD9D6"/>
          </w:tcPr>
          <w:p w14:paraId="00B4FEA4" w14:textId="77777777" w:rsidR="007C5802" w:rsidRPr="002F272D" w:rsidRDefault="007C5802" w:rsidP="008F1462">
            <w:pPr>
              <w:ind w:left="0"/>
              <w:rPr>
                <w:rFonts w:ascii="Calibri" w:hAnsi="Calibri" w:cs="Calibri"/>
                <w:b/>
                <w:color w:val="auto"/>
                <w:sz w:val="20"/>
                <w:szCs w:val="20"/>
              </w:rPr>
            </w:pPr>
            <w:r w:rsidRPr="002F272D">
              <w:rPr>
                <w:rFonts w:ascii="Calibri" w:hAnsi="Calibri" w:cs="Calibri"/>
                <w:b/>
                <w:color w:val="auto"/>
                <w:sz w:val="20"/>
                <w:szCs w:val="20"/>
              </w:rPr>
              <w:t>Tid</w:t>
            </w:r>
          </w:p>
          <w:p w14:paraId="3A998783" w14:textId="77777777" w:rsidR="007C5802" w:rsidRPr="00402A8F" w:rsidRDefault="007C5802" w:rsidP="008F1462">
            <w:pPr>
              <w:ind w:left="0"/>
              <w:rPr>
                <w:rFonts w:ascii="Calibri" w:hAnsi="Calibri" w:cs="Calibri"/>
                <w:color w:val="auto"/>
                <w:sz w:val="20"/>
                <w:szCs w:val="20"/>
              </w:rPr>
            </w:pPr>
            <w:r w:rsidRPr="002F272D">
              <w:rPr>
                <w:rFonts w:ascii="Calibri" w:hAnsi="Calibri" w:cs="Calibri"/>
                <w:i/>
                <w:color w:val="808080" w:themeColor="background1" w:themeShade="80"/>
              </w:rPr>
              <w:t>Dato/ evt. tidspunkt</w:t>
            </w:r>
          </w:p>
        </w:tc>
        <w:tc>
          <w:tcPr>
            <w:tcW w:w="455" w:type="pct"/>
            <w:shd w:val="clear" w:color="auto" w:fill="DBD9D6"/>
          </w:tcPr>
          <w:p w14:paraId="2EF06D55" w14:textId="77777777" w:rsidR="007C5802" w:rsidRPr="002F272D" w:rsidRDefault="007C5802" w:rsidP="008F1462">
            <w:pPr>
              <w:ind w:left="0"/>
              <w:rPr>
                <w:rFonts w:ascii="Calibri" w:hAnsi="Calibri" w:cs="Calibri"/>
                <w:b/>
                <w:color w:val="auto"/>
                <w:sz w:val="20"/>
                <w:szCs w:val="20"/>
              </w:rPr>
            </w:pPr>
            <w:r w:rsidRPr="002F272D">
              <w:rPr>
                <w:rFonts w:ascii="Calibri" w:hAnsi="Calibri" w:cs="Calibri"/>
                <w:b/>
                <w:color w:val="auto"/>
                <w:sz w:val="20"/>
                <w:szCs w:val="20"/>
              </w:rPr>
              <w:t>Aktivitet</w:t>
            </w:r>
          </w:p>
          <w:p w14:paraId="7F4529DD" w14:textId="77777777" w:rsidR="007C5802" w:rsidRDefault="00CC1B07" w:rsidP="008F1462">
            <w:pPr>
              <w:ind w:left="33"/>
              <w:rPr>
                <w:rFonts w:ascii="Calibri" w:hAnsi="Calibri" w:cs="Calibri"/>
                <w:i/>
                <w:color w:val="808080" w:themeColor="background1" w:themeShade="80"/>
              </w:rPr>
            </w:pPr>
            <w:r>
              <w:rPr>
                <w:rFonts w:ascii="Calibri" w:hAnsi="Calibri" w:cs="Calibri"/>
                <w:i/>
                <w:color w:val="808080" w:themeColor="background1" w:themeShade="80"/>
              </w:rPr>
              <w:t>Angiv k</w:t>
            </w:r>
            <w:r w:rsidR="00F75376">
              <w:rPr>
                <w:rFonts w:ascii="Calibri" w:hAnsi="Calibri" w:cs="Calibri"/>
                <w:i/>
                <w:color w:val="808080" w:themeColor="background1" w:themeShade="80"/>
              </w:rPr>
              <w:t xml:space="preserve">ort overskrift </w:t>
            </w:r>
          </w:p>
          <w:p w14:paraId="589F126B" w14:textId="5747F9C0" w:rsidR="001A5195" w:rsidRPr="00402A8F" w:rsidRDefault="001A5195" w:rsidP="008F1462">
            <w:pPr>
              <w:ind w:left="33"/>
              <w:rPr>
                <w:rFonts w:ascii="Calibri" w:hAnsi="Calibri" w:cs="Calibri"/>
                <w:color w:val="auto"/>
                <w:sz w:val="20"/>
                <w:szCs w:val="20"/>
              </w:rPr>
            </w:pPr>
          </w:p>
        </w:tc>
        <w:tc>
          <w:tcPr>
            <w:tcW w:w="706" w:type="pct"/>
            <w:shd w:val="clear" w:color="auto" w:fill="DBD9D6"/>
          </w:tcPr>
          <w:p w14:paraId="3F61A7B5" w14:textId="77777777" w:rsidR="007C5802" w:rsidRDefault="007C5802" w:rsidP="008F1462">
            <w:pPr>
              <w:ind w:left="0"/>
              <w:rPr>
                <w:rFonts w:ascii="Calibri" w:hAnsi="Calibri" w:cs="Calibri"/>
                <w:b/>
                <w:color w:val="auto"/>
                <w:sz w:val="20"/>
                <w:szCs w:val="20"/>
              </w:rPr>
            </w:pPr>
            <w:r w:rsidRPr="002F272D">
              <w:rPr>
                <w:rFonts w:ascii="Calibri" w:hAnsi="Calibri" w:cs="Calibri"/>
                <w:b/>
                <w:color w:val="auto"/>
                <w:sz w:val="20"/>
                <w:szCs w:val="20"/>
              </w:rPr>
              <w:t>Materialer</w:t>
            </w:r>
          </w:p>
          <w:p w14:paraId="69928A14" w14:textId="3CEA94CB" w:rsidR="00CC1B07" w:rsidRPr="00CC1B07" w:rsidRDefault="00CC1B07" w:rsidP="008F1462">
            <w:pPr>
              <w:ind w:left="0"/>
              <w:rPr>
                <w:rFonts w:ascii="Calibri" w:hAnsi="Calibri" w:cs="Calibri"/>
                <w:color w:val="auto"/>
                <w:sz w:val="20"/>
                <w:szCs w:val="20"/>
              </w:rPr>
            </w:pPr>
            <w:r w:rsidRPr="00CC1B07">
              <w:rPr>
                <w:rFonts w:ascii="Calibri" w:hAnsi="Calibri" w:cs="Calibri"/>
                <w:i/>
                <w:color w:val="808080" w:themeColor="background1" w:themeShade="80"/>
              </w:rPr>
              <w:t>Hvilke</w:t>
            </w:r>
            <w:r w:rsidR="001A5195">
              <w:rPr>
                <w:rFonts w:ascii="Calibri" w:hAnsi="Calibri" w:cs="Calibri"/>
                <w:i/>
                <w:color w:val="808080" w:themeColor="background1" w:themeShade="80"/>
              </w:rPr>
              <w:t>n</w:t>
            </w:r>
            <w:r w:rsidRPr="00CC1B07">
              <w:rPr>
                <w:rFonts w:ascii="Calibri" w:hAnsi="Calibri" w:cs="Calibri"/>
                <w:i/>
                <w:color w:val="808080" w:themeColor="background1" w:themeShade="80"/>
              </w:rPr>
              <w:t xml:space="preserve"> </w:t>
            </w:r>
            <w:r w:rsidR="001A5195">
              <w:rPr>
                <w:rFonts w:ascii="Calibri" w:hAnsi="Calibri" w:cs="Calibri"/>
                <w:i/>
                <w:color w:val="808080" w:themeColor="background1" w:themeShade="80"/>
              </w:rPr>
              <w:t>kommunikation skal udarbejdes</w:t>
            </w:r>
            <w:r w:rsidRPr="00CC1B07">
              <w:rPr>
                <w:rFonts w:ascii="Calibri" w:hAnsi="Calibri" w:cs="Calibri"/>
                <w:i/>
                <w:color w:val="808080" w:themeColor="background1" w:themeShade="80"/>
              </w:rPr>
              <w:t>?</w:t>
            </w:r>
            <w:r w:rsidRPr="00CC1B07">
              <w:rPr>
                <w:rFonts w:ascii="Calibri" w:hAnsi="Calibri" w:cs="Calibri"/>
                <w:color w:val="auto"/>
                <w:sz w:val="20"/>
                <w:szCs w:val="20"/>
              </w:rPr>
              <w:t xml:space="preserve"> </w:t>
            </w:r>
          </w:p>
        </w:tc>
        <w:tc>
          <w:tcPr>
            <w:tcW w:w="1365" w:type="pct"/>
            <w:shd w:val="clear" w:color="auto" w:fill="DBD9D6"/>
          </w:tcPr>
          <w:p w14:paraId="35C82118" w14:textId="77777777" w:rsidR="007C5802" w:rsidRPr="002F272D" w:rsidRDefault="007C5802" w:rsidP="008F1462">
            <w:pPr>
              <w:ind w:left="-52"/>
              <w:rPr>
                <w:rFonts w:ascii="Calibri" w:hAnsi="Calibri" w:cs="Calibri"/>
                <w:b/>
                <w:color w:val="auto"/>
                <w:sz w:val="20"/>
                <w:szCs w:val="20"/>
              </w:rPr>
            </w:pPr>
            <w:r w:rsidRPr="002F272D">
              <w:rPr>
                <w:rFonts w:ascii="Calibri" w:hAnsi="Calibri" w:cs="Calibri"/>
                <w:b/>
                <w:color w:val="auto"/>
                <w:sz w:val="20"/>
                <w:szCs w:val="20"/>
              </w:rPr>
              <w:t xml:space="preserve">Budskab </w:t>
            </w:r>
          </w:p>
          <w:p w14:paraId="59AA6AE9" w14:textId="77777777" w:rsidR="007C5802" w:rsidRPr="00402A8F" w:rsidRDefault="007C5802" w:rsidP="008F1462">
            <w:pPr>
              <w:ind w:left="0"/>
              <w:rPr>
                <w:rFonts w:ascii="Calibri" w:hAnsi="Calibri" w:cs="Calibri"/>
                <w:color w:val="auto"/>
                <w:sz w:val="20"/>
                <w:szCs w:val="20"/>
              </w:rPr>
            </w:pPr>
            <w:r w:rsidRPr="002F272D">
              <w:rPr>
                <w:rFonts w:ascii="Calibri" w:hAnsi="Calibri" w:cs="Calibri"/>
                <w:i/>
                <w:color w:val="808080" w:themeColor="background1" w:themeShade="80"/>
              </w:rPr>
              <w:t>Beskriv kort det budskab, som skal kommunikeres</w:t>
            </w:r>
          </w:p>
        </w:tc>
        <w:tc>
          <w:tcPr>
            <w:tcW w:w="405" w:type="pct"/>
            <w:shd w:val="clear" w:color="auto" w:fill="DBD9D6"/>
          </w:tcPr>
          <w:p w14:paraId="79D45AA3" w14:textId="77777777" w:rsidR="007C5802" w:rsidRPr="002F272D" w:rsidRDefault="007C5802" w:rsidP="008F1462">
            <w:pPr>
              <w:ind w:left="-52"/>
              <w:rPr>
                <w:rFonts w:ascii="Calibri" w:hAnsi="Calibri" w:cs="Calibri"/>
                <w:b/>
                <w:color w:val="auto"/>
                <w:sz w:val="20"/>
                <w:szCs w:val="20"/>
              </w:rPr>
            </w:pPr>
            <w:r w:rsidRPr="002F272D">
              <w:rPr>
                <w:rFonts w:ascii="Calibri" w:hAnsi="Calibri" w:cs="Calibri"/>
                <w:b/>
                <w:color w:val="auto"/>
                <w:sz w:val="20"/>
                <w:szCs w:val="20"/>
              </w:rPr>
              <w:t>Afsender</w:t>
            </w:r>
            <w:r w:rsidRPr="002F272D" w:rsidDel="00B201A0">
              <w:rPr>
                <w:rFonts w:ascii="Calibri" w:hAnsi="Calibri" w:cs="Calibri"/>
                <w:b/>
                <w:color w:val="auto"/>
                <w:sz w:val="20"/>
                <w:szCs w:val="20"/>
              </w:rPr>
              <w:t xml:space="preserve"> </w:t>
            </w:r>
          </w:p>
          <w:p w14:paraId="62A611EE" w14:textId="38CC2303" w:rsidR="007C5802" w:rsidRPr="00402A8F" w:rsidRDefault="007C5802" w:rsidP="008F1462">
            <w:pPr>
              <w:ind w:left="0"/>
              <w:rPr>
                <w:rFonts w:ascii="Calibri" w:hAnsi="Calibri" w:cs="Calibri"/>
                <w:color w:val="auto"/>
                <w:sz w:val="20"/>
                <w:szCs w:val="20"/>
              </w:rPr>
            </w:pPr>
            <w:r w:rsidRPr="002F272D">
              <w:rPr>
                <w:rFonts w:ascii="Calibri" w:hAnsi="Calibri" w:cs="Calibri"/>
                <w:i/>
                <w:color w:val="808080" w:themeColor="background1" w:themeShade="80"/>
              </w:rPr>
              <w:t>Hvem er afsender</w:t>
            </w:r>
            <w:r w:rsidR="00CC1B07">
              <w:rPr>
                <w:rFonts w:ascii="Calibri" w:hAnsi="Calibri" w:cs="Calibri"/>
                <w:i/>
                <w:color w:val="808080" w:themeColor="background1" w:themeShade="80"/>
              </w:rPr>
              <w:t>?</w:t>
            </w:r>
            <w:r w:rsidRPr="00402A8F">
              <w:rPr>
                <w:rFonts w:ascii="Calibri" w:hAnsi="Calibri" w:cs="Calibri"/>
                <w:color w:val="auto"/>
                <w:sz w:val="20"/>
                <w:szCs w:val="20"/>
              </w:rPr>
              <w:t xml:space="preserve"> </w:t>
            </w:r>
          </w:p>
        </w:tc>
        <w:tc>
          <w:tcPr>
            <w:tcW w:w="404" w:type="pct"/>
            <w:shd w:val="clear" w:color="auto" w:fill="DBD9D6"/>
          </w:tcPr>
          <w:p w14:paraId="180AB4E6" w14:textId="77777777" w:rsidR="007C5802" w:rsidRPr="002F272D" w:rsidRDefault="007C5802" w:rsidP="008F1462">
            <w:pPr>
              <w:ind w:left="-52"/>
              <w:rPr>
                <w:rFonts w:ascii="Calibri" w:hAnsi="Calibri" w:cs="Calibri"/>
                <w:b/>
                <w:color w:val="auto"/>
                <w:sz w:val="20"/>
                <w:szCs w:val="20"/>
              </w:rPr>
            </w:pPr>
            <w:r w:rsidRPr="002F272D">
              <w:rPr>
                <w:rFonts w:ascii="Calibri" w:hAnsi="Calibri" w:cs="Calibri"/>
                <w:b/>
                <w:color w:val="auto"/>
                <w:sz w:val="20"/>
                <w:szCs w:val="20"/>
              </w:rPr>
              <w:t xml:space="preserve">Modtager </w:t>
            </w:r>
          </w:p>
          <w:p w14:paraId="6DCAA26F" w14:textId="0A67F1CD" w:rsidR="007C5802" w:rsidRPr="00402A8F" w:rsidRDefault="007C5802" w:rsidP="008F1462">
            <w:pPr>
              <w:ind w:left="0"/>
              <w:rPr>
                <w:rFonts w:ascii="Calibri" w:hAnsi="Calibri" w:cs="Calibri"/>
                <w:color w:val="auto"/>
                <w:sz w:val="20"/>
                <w:szCs w:val="20"/>
              </w:rPr>
            </w:pPr>
            <w:r w:rsidRPr="002F272D">
              <w:rPr>
                <w:rFonts w:ascii="Calibri" w:hAnsi="Calibri" w:cs="Calibri"/>
                <w:i/>
                <w:color w:val="808080" w:themeColor="background1" w:themeShade="80"/>
              </w:rPr>
              <w:t>Hvem er modtager</w:t>
            </w:r>
            <w:r w:rsidR="00CC1B07">
              <w:rPr>
                <w:rFonts w:ascii="Calibri" w:hAnsi="Calibri" w:cs="Calibri"/>
                <w:i/>
                <w:color w:val="808080" w:themeColor="background1" w:themeShade="80"/>
              </w:rPr>
              <w:t>?</w:t>
            </w:r>
          </w:p>
        </w:tc>
        <w:tc>
          <w:tcPr>
            <w:tcW w:w="353" w:type="pct"/>
            <w:shd w:val="clear" w:color="auto" w:fill="DBD9D6"/>
          </w:tcPr>
          <w:p w14:paraId="11C67616" w14:textId="77777777" w:rsidR="007C5802" w:rsidRPr="002F272D" w:rsidRDefault="007C5802" w:rsidP="008F1462">
            <w:pPr>
              <w:ind w:left="-52"/>
              <w:rPr>
                <w:rFonts w:ascii="Calibri" w:hAnsi="Calibri" w:cs="Calibri"/>
                <w:b/>
                <w:color w:val="auto"/>
                <w:sz w:val="20"/>
                <w:szCs w:val="20"/>
              </w:rPr>
            </w:pPr>
            <w:r w:rsidRPr="002F272D">
              <w:rPr>
                <w:rFonts w:ascii="Calibri" w:hAnsi="Calibri" w:cs="Calibri"/>
                <w:b/>
                <w:color w:val="auto"/>
                <w:sz w:val="20"/>
                <w:szCs w:val="20"/>
              </w:rPr>
              <w:t xml:space="preserve">Kanal </w:t>
            </w:r>
          </w:p>
          <w:p w14:paraId="05ACE3EA" w14:textId="50B3F26E" w:rsidR="007C5802" w:rsidRPr="00402A8F" w:rsidRDefault="007C5802" w:rsidP="008F1462">
            <w:pPr>
              <w:ind w:left="0"/>
              <w:rPr>
                <w:rFonts w:ascii="Calibri" w:hAnsi="Calibri" w:cs="Calibri"/>
                <w:color w:val="auto"/>
                <w:sz w:val="20"/>
                <w:szCs w:val="20"/>
              </w:rPr>
            </w:pPr>
            <w:r w:rsidRPr="002F272D">
              <w:rPr>
                <w:rFonts w:ascii="Calibri" w:hAnsi="Calibri" w:cs="Calibri"/>
                <w:i/>
                <w:color w:val="808080" w:themeColor="background1" w:themeShade="80"/>
              </w:rPr>
              <w:t>Hvilken kanal anvendes</w:t>
            </w:r>
            <w:r w:rsidR="00CC1B07">
              <w:rPr>
                <w:rFonts w:ascii="Calibri" w:hAnsi="Calibri" w:cs="Calibri"/>
                <w:i/>
                <w:color w:val="808080" w:themeColor="background1" w:themeShade="80"/>
              </w:rPr>
              <w:t>?</w:t>
            </w:r>
          </w:p>
        </w:tc>
        <w:tc>
          <w:tcPr>
            <w:tcW w:w="910" w:type="pct"/>
            <w:shd w:val="clear" w:color="auto" w:fill="DBD9D6"/>
          </w:tcPr>
          <w:p w14:paraId="54B04B25" w14:textId="77777777" w:rsidR="007C5802" w:rsidRPr="002F272D" w:rsidRDefault="007C5802" w:rsidP="008F1462">
            <w:pPr>
              <w:ind w:left="-52"/>
              <w:rPr>
                <w:rFonts w:ascii="Calibri" w:hAnsi="Calibri" w:cs="Calibri"/>
                <w:b/>
                <w:color w:val="auto"/>
                <w:sz w:val="20"/>
                <w:szCs w:val="20"/>
              </w:rPr>
            </w:pPr>
            <w:r w:rsidRPr="002F272D">
              <w:rPr>
                <w:rFonts w:ascii="Calibri" w:hAnsi="Calibri" w:cs="Calibri"/>
                <w:b/>
                <w:color w:val="auto"/>
                <w:sz w:val="20"/>
                <w:szCs w:val="20"/>
              </w:rPr>
              <w:t xml:space="preserve">Bemærkninger </w:t>
            </w:r>
          </w:p>
          <w:p w14:paraId="0A3F9AB1" w14:textId="45D08DD7" w:rsidR="007C5802" w:rsidRPr="00402A8F" w:rsidRDefault="007C5802" w:rsidP="008F1462">
            <w:pPr>
              <w:ind w:left="0"/>
              <w:rPr>
                <w:rFonts w:ascii="Calibri" w:hAnsi="Calibri" w:cs="Calibri"/>
                <w:color w:val="auto"/>
                <w:sz w:val="20"/>
                <w:szCs w:val="20"/>
              </w:rPr>
            </w:pPr>
            <w:r w:rsidRPr="002F272D">
              <w:rPr>
                <w:rFonts w:ascii="Calibri" w:hAnsi="Calibri" w:cs="Calibri"/>
                <w:i/>
                <w:color w:val="808080" w:themeColor="background1" w:themeShade="80"/>
              </w:rPr>
              <w:t>Er der nogle OBS-punkter eller andet relevant</w:t>
            </w:r>
            <w:r w:rsidR="00CC1B07">
              <w:rPr>
                <w:rFonts w:ascii="Calibri" w:hAnsi="Calibri" w:cs="Calibri"/>
                <w:i/>
                <w:color w:val="808080" w:themeColor="background1" w:themeShade="80"/>
              </w:rPr>
              <w:t>?</w:t>
            </w:r>
          </w:p>
        </w:tc>
      </w:tr>
      <w:tr w:rsidR="000E4F2E" w:rsidRPr="001A5195" w14:paraId="0AB6CBE3" w14:textId="77777777" w:rsidTr="008F1462">
        <w:trPr>
          <w:trHeight w:val="1387"/>
        </w:trPr>
        <w:tc>
          <w:tcPr>
            <w:tcW w:w="402" w:type="pct"/>
            <w:tcBorders>
              <w:bottom w:val="single" w:sz="4" w:space="0" w:color="auto"/>
            </w:tcBorders>
            <w:shd w:val="clear" w:color="auto" w:fill="auto"/>
          </w:tcPr>
          <w:p w14:paraId="4621262D" w14:textId="77777777" w:rsidR="006B26AB"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 xml:space="preserve">Dato/ </w:t>
            </w:r>
          </w:p>
          <w:p w14:paraId="23282B0A" w14:textId="4AB969EB" w:rsidR="007C5802" w:rsidRPr="001A5195"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tidspunkt</w:t>
            </w:r>
          </w:p>
        </w:tc>
        <w:tc>
          <w:tcPr>
            <w:tcW w:w="455" w:type="pct"/>
            <w:tcBorders>
              <w:bottom w:val="single" w:sz="4" w:space="0" w:color="auto"/>
            </w:tcBorders>
            <w:shd w:val="clear" w:color="auto" w:fill="auto"/>
          </w:tcPr>
          <w:p w14:paraId="5707E690" w14:textId="77777777" w:rsidR="007C5802" w:rsidRPr="001A5195" w:rsidRDefault="007C5802" w:rsidP="008F1462">
            <w:pPr>
              <w:ind w:left="0"/>
              <w:rPr>
                <w:rFonts w:ascii="Calibri" w:hAnsi="Calibri" w:cs="Calibri"/>
                <w:b/>
                <w:color w:val="808080" w:themeColor="background1" w:themeShade="80"/>
                <w:sz w:val="20"/>
                <w:szCs w:val="20"/>
              </w:rPr>
            </w:pPr>
            <w:r w:rsidRPr="001A5195">
              <w:rPr>
                <w:rFonts w:ascii="Calibri" w:hAnsi="Calibri" w:cs="Calibri"/>
                <w:b/>
                <w:color w:val="808080" w:themeColor="background1" w:themeShade="80"/>
                <w:sz w:val="20"/>
                <w:szCs w:val="20"/>
              </w:rPr>
              <w:t>Fælles forandrings-fortælling</w:t>
            </w:r>
          </w:p>
        </w:tc>
        <w:tc>
          <w:tcPr>
            <w:tcW w:w="706" w:type="pct"/>
            <w:tcBorders>
              <w:bottom w:val="single" w:sz="4" w:space="0" w:color="auto"/>
            </w:tcBorders>
          </w:tcPr>
          <w:p w14:paraId="65250A89" w14:textId="6F2F1E61" w:rsidR="007C5802" w:rsidRPr="001A5195" w:rsidRDefault="007C5802" w:rsidP="008F1462">
            <w:pPr>
              <w:pStyle w:val="Listeafsnit"/>
              <w:numPr>
                <w:ilvl w:val="0"/>
                <w:numId w:val="20"/>
              </w:numPr>
              <w:ind w:left="319" w:hanging="283"/>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Første indledende udkast til forandringsfortællingen </w:t>
            </w:r>
          </w:p>
          <w:p w14:paraId="59121D02" w14:textId="77777777" w:rsidR="007C5802" w:rsidRPr="001A5195" w:rsidRDefault="007C5802" w:rsidP="008F1462">
            <w:pPr>
              <w:ind w:left="0"/>
              <w:rPr>
                <w:rFonts w:ascii="Calibri" w:hAnsi="Calibri" w:cs="Calibri"/>
                <w:i/>
                <w:color w:val="808080" w:themeColor="background1" w:themeShade="80"/>
                <w:sz w:val="20"/>
                <w:szCs w:val="20"/>
              </w:rPr>
            </w:pPr>
          </w:p>
          <w:p w14:paraId="26EFBD81" w14:textId="5F28B7C4" w:rsidR="007C5802" w:rsidRPr="001A5195" w:rsidRDefault="007C5802" w:rsidP="00EA55F9">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w:t>
            </w:r>
            <w:hyperlink r:id="rId12" w:history="1">
              <w:r w:rsidRPr="00A04BC7">
                <w:rPr>
                  <w:rStyle w:val="Hyperlink"/>
                  <w:rFonts w:ascii="Calibri" w:hAnsi="Calibri" w:cs="Calibri"/>
                  <w:i/>
                  <w:sz w:val="20"/>
                  <w:szCs w:val="20"/>
                </w:rPr>
                <w:t>Skabelon til forandringsfortælling</w:t>
              </w:r>
            </w:hyperlink>
            <w:r w:rsidRPr="001A5195">
              <w:rPr>
                <w:rFonts w:ascii="Calibri" w:hAnsi="Calibri" w:cs="Calibri"/>
                <w:i/>
                <w:color w:val="808080" w:themeColor="background1" w:themeShade="80"/>
                <w:sz w:val="20"/>
                <w:szCs w:val="20"/>
              </w:rPr>
              <w:t>)</w:t>
            </w:r>
            <w:r w:rsidR="001A5195">
              <w:rPr>
                <w:rFonts w:ascii="Calibri" w:hAnsi="Calibri" w:cs="Calibri"/>
                <w:i/>
                <w:color w:val="808080" w:themeColor="background1" w:themeShade="80"/>
                <w:sz w:val="20"/>
                <w:szCs w:val="20"/>
              </w:rPr>
              <w:t xml:space="preserve"> </w:t>
            </w:r>
          </w:p>
        </w:tc>
        <w:tc>
          <w:tcPr>
            <w:tcW w:w="1365" w:type="pct"/>
            <w:tcBorders>
              <w:bottom w:val="single" w:sz="4" w:space="0" w:color="auto"/>
            </w:tcBorders>
          </w:tcPr>
          <w:p w14:paraId="5645C74B"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Forandringsfortællingen med hovedbudskaberne for personaletilpasningen udarbejdes med afsæt i følgende spørgsmål:</w:t>
            </w:r>
          </w:p>
          <w:p w14:paraId="4DFB6262" w14:textId="77777777" w:rsidR="007C5802" w:rsidRPr="001A5195" w:rsidRDefault="007C5802" w:rsidP="008F1462">
            <w:pPr>
              <w:ind w:left="0"/>
              <w:rPr>
                <w:rFonts w:ascii="Calibri" w:hAnsi="Calibri" w:cs="Calibri"/>
                <w:color w:val="808080" w:themeColor="background1" w:themeShade="80"/>
                <w:sz w:val="20"/>
                <w:szCs w:val="20"/>
              </w:rPr>
            </w:pPr>
          </w:p>
          <w:p w14:paraId="3FFA3726" w14:textId="77777777" w:rsidR="007C5802" w:rsidRPr="001A5195" w:rsidRDefault="007C5802" w:rsidP="008F1462">
            <w:pPr>
              <w:pStyle w:val="Listeafsnit"/>
              <w:numPr>
                <w:ilvl w:val="0"/>
                <w:numId w:val="12"/>
              </w:numPr>
              <w:ind w:left="180" w:hanging="18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Hvorfor skal vi forandre os (hvorfor gør vi det her, hvad er baggrunden?)</w:t>
            </w:r>
          </w:p>
          <w:p w14:paraId="7D2275B5" w14:textId="77777777" w:rsidR="007C5802" w:rsidRPr="001A5195" w:rsidRDefault="007C5802" w:rsidP="008F1462">
            <w:pPr>
              <w:pStyle w:val="Listeafsnit"/>
              <w:numPr>
                <w:ilvl w:val="0"/>
                <w:numId w:val="12"/>
              </w:numPr>
              <w:ind w:left="180" w:hanging="18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Hvor skal vi hen? (hvad kommer der til at ske? – og hvordan vil vi gøre det?)</w:t>
            </w:r>
          </w:p>
          <w:p w14:paraId="2E0A96D8" w14:textId="77777777" w:rsidR="007C5802" w:rsidRPr="001A5195" w:rsidRDefault="007C5802" w:rsidP="008F1462">
            <w:pPr>
              <w:pStyle w:val="Listeafsnit"/>
              <w:numPr>
                <w:ilvl w:val="0"/>
                <w:numId w:val="12"/>
              </w:numPr>
              <w:ind w:left="180" w:hanging="18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Hvad betyder det? (Hvad betyder det for os/mig)</w:t>
            </w:r>
          </w:p>
          <w:p w14:paraId="67499A22" w14:textId="77777777" w:rsidR="007C5802" w:rsidRPr="001A5195" w:rsidRDefault="007C5802" w:rsidP="008F1462">
            <w:pPr>
              <w:ind w:left="0"/>
              <w:rPr>
                <w:rFonts w:ascii="Calibri" w:hAnsi="Calibri" w:cs="Calibri"/>
                <w:color w:val="808080" w:themeColor="background1" w:themeShade="80"/>
                <w:sz w:val="20"/>
                <w:szCs w:val="20"/>
              </w:rPr>
            </w:pPr>
          </w:p>
          <w:p w14:paraId="68742521" w14:textId="24F13B7A" w:rsidR="007C5802"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 xml:space="preserve">Forandringsfortællingen </w:t>
            </w:r>
            <w:r w:rsidR="002F4C73">
              <w:rPr>
                <w:rFonts w:ascii="Calibri" w:hAnsi="Calibri" w:cs="Calibri"/>
                <w:i/>
                <w:color w:val="808080" w:themeColor="background1" w:themeShade="80"/>
                <w:sz w:val="20"/>
                <w:szCs w:val="20"/>
              </w:rPr>
              <w:t>udarbejdes af HR/ledelsessekretariatet</w:t>
            </w:r>
            <w:r w:rsidRPr="001A5195">
              <w:rPr>
                <w:rFonts w:ascii="Calibri" w:hAnsi="Calibri" w:cs="Calibri"/>
                <w:i/>
                <w:color w:val="808080" w:themeColor="background1" w:themeShade="80"/>
                <w:sz w:val="20"/>
                <w:szCs w:val="20"/>
              </w:rPr>
              <w:t xml:space="preserve"> med input fra Ledelsen. Forandringsfortællingen justeres efter den endelig</w:t>
            </w:r>
            <w:r w:rsidR="00564DE3">
              <w:rPr>
                <w:rFonts w:ascii="Calibri" w:hAnsi="Calibri" w:cs="Calibri"/>
                <w:i/>
                <w:color w:val="808080" w:themeColor="background1" w:themeShade="80"/>
                <w:sz w:val="20"/>
                <w:szCs w:val="20"/>
              </w:rPr>
              <w:t>e</w:t>
            </w:r>
            <w:r w:rsidRPr="001A5195">
              <w:rPr>
                <w:rFonts w:ascii="Calibri" w:hAnsi="Calibri" w:cs="Calibri"/>
                <w:i/>
                <w:color w:val="808080" w:themeColor="background1" w:themeShade="80"/>
                <w:sz w:val="20"/>
                <w:szCs w:val="20"/>
              </w:rPr>
              <w:t xml:space="preserve"> beslutning om en påtænkt personaletilpasning.</w:t>
            </w:r>
          </w:p>
          <w:p w14:paraId="0DAAF700" w14:textId="2065477C" w:rsidR="002F4C73" w:rsidRPr="001A5195" w:rsidRDefault="002F4C73" w:rsidP="008F1462">
            <w:pPr>
              <w:ind w:left="0"/>
              <w:rPr>
                <w:rFonts w:ascii="Calibri" w:hAnsi="Calibri" w:cs="Calibri"/>
                <w:i/>
                <w:color w:val="808080" w:themeColor="background1" w:themeShade="80"/>
                <w:sz w:val="20"/>
                <w:szCs w:val="20"/>
              </w:rPr>
            </w:pPr>
          </w:p>
        </w:tc>
        <w:tc>
          <w:tcPr>
            <w:tcW w:w="405" w:type="pct"/>
            <w:tcBorders>
              <w:bottom w:val="single" w:sz="4" w:space="0" w:color="auto"/>
            </w:tcBorders>
          </w:tcPr>
          <w:p w14:paraId="72D27D02"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Ledelsen </w:t>
            </w:r>
          </w:p>
        </w:tc>
        <w:tc>
          <w:tcPr>
            <w:tcW w:w="404" w:type="pct"/>
            <w:tcBorders>
              <w:bottom w:val="single" w:sz="4" w:space="0" w:color="auto"/>
            </w:tcBorders>
          </w:tcPr>
          <w:p w14:paraId="1012B6E8" w14:textId="77777777" w:rsidR="007C5802" w:rsidRPr="001A5195" w:rsidRDefault="007C5802" w:rsidP="008F1462">
            <w:pPr>
              <w:ind w:left="0"/>
              <w:rPr>
                <w:rFonts w:ascii="Calibri" w:hAnsi="Calibri" w:cs="Calibri"/>
                <w:color w:val="808080" w:themeColor="background1" w:themeShade="80"/>
                <w:sz w:val="20"/>
                <w:szCs w:val="20"/>
              </w:rPr>
            </w:pPr>
            <w:proofErr w:type="spellStart"/>
            <w:r w:rsidRPr="001A5195">
              <w:rPr>
                <w:rFonts w:ascii="Calibri" w:hAnsi="Calibri" w:cs="Calibri"/>
                <w:color w:val="808080" w:themeColor="background1" w:themeShade="80"/>
                <w:sz w:val="20"/>
                <w:szCs w:val="20"/>
              </w:rPr>
              <w:t>Arbejds-pladsen</w:t>
            </w:r>
            <w:proofErr w:type="spellEnd"/>
            <w:r w:rsidRPr="001A5195">
              <w:rPr>
                <w:rFonts w:ascii="Calibri" w:hAnsi="Calibri" w:cs="Calibri"/>
                <w:color w:val="808080" w:themeColor="background1" w:themeShade="80"/>
                <w:sz w:val="20"/>
                <w:szCs w:val="20"/>
              </w:rPr>
              <w:t xml:space="preserve"> </w:t>
            </w:r>
            <w:r w:rsidRPr="001A5195">
              <w:rPr>
                <w:rFonts w:ascii="Calibri" w:hAnsi="Calibri" w:cs="Calibri"/>
                <w:color w:val="808080" w:themeColor="background1" w:themeShade="80"/>
                <w:sz w:val="20"/>
                <w:szCs w:val="20"/>
              </w:rPr>
              <w:br/>
              <w:t>(justeres til forskellige modtagere)</w:t>
            </w:r>
          </w:p>
        </w:tc>
        <w:tc>
          <w:tcPr>
            <w:tcW w:w="353" w:type="pct"/>
            <w:tcBorders>
              <w:bottom w:val="single" w:sz="4" w:space="0" w:color="auto"/>
            </w:tcBorders>
          </w:tcPr>
          <w:p w14:paraId="38FF9B74"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Møde</w:t>
            </w:r>
          </w:p>
        </w:tc>
        <w:tc>
          <w:tcPr>
            <w:tcW w:w="910" w:type="pct"/>
            <w:tcBorders>
              <w:bottom w:val="single" w:sz="4" w:space="0" w:color="auto"/>
            </w:tcBorders>
            <w:shd w:val="clear" w:color="auto" w:fill="auto"/>
          </w:tcPr>
          <w:p w14:paraId="40FB7B52" w14:textId="1AE053FA"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Forandringsfortællingen er kernen af kommunikationen om forandringen og danner grundlag for det øvrige kommunikationsmateriale til lederne, fx støttedokumenter som et kommunikationsoplæg m</w:t>
            </w:r>
            <w:r w:rsidR="00564DE3">
              <w:rPr>
                <w:rFonts w:ascii="Calibri" w:hAnsi="Calibri" w:cs="Calibri"/>
                <w:color w:val="808080" w:themeColor="background1" w:themeShade="80"/>
                <w:sz w:val="20"/>
                <w:szCs w:val="20"/>
              </w:rPr>
              <w:t>ed</w:t>
            </w:r>
            <w:r w:rsidRPr="001A5195">
              <w:rPr>
                <w:rFonts w:ascii="Calibri" w:hAnsi="Calibri" w:cs="Calibri"/>
                <w:color w:val="808080" w:themeColor="background1" w:themeShade="80"/>
                <w:sz w:val="20"/>
                <w:szCs w:val="20"/>
              </w:rPr>
              <w:t xml:space="preserve"> talelinjer, FAQ osv.</w:t>
            </w:r>
          </w:p>
        </w:tc>
      </w:tr>
      <w:tr w:rsidR="000E4F2E" w:rsidRPr="001A5195" w14:paraId="60D78F91" w14:textId="77777777" w:rsidTr="008F1462">
        <w:trPr>
          <w:trHeight w:val="755"/>
        </w:trPr>
        <w:tc>
          <w:tcPr>
            <w:tcW w:w="402" w:type="pct"/>
            <w:shd w:val="clear" w:color="auto" w:fill="auto"/>
          </w:tcPr>
          <w:p w14:paraId="21B887CD" w14:textId="77777777" w:rsidR="007C5802" w:rsidRPr="001A5195"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Dato / tidspunkt</w:t>
            </w:r>
          </w:p>
        </w:tc>
        <w:tc>
          <w:tcPr>
            <w:tcW w:w="455" w:type="pct"/>
            <w:shd w:val="clear" w:color="auto" w:fill="auto"/>
          </w:tcPr>
          <w:p w14:paraId="3F3E9020" w14:textId="77777777" w:rsidR="007C5802" w:rsidRPr="001A5195" w:rsidRDefault="007C5802" w:rsidP="008F1462">
            <w:pPr>
              <w:ind w:left="0"/>
              <w:rPr>
                <w:rFonts w:ascii="Calibri" w:hAnsi="Calibri" w:cs="Calibri"/>
                <w:b/>
                <w:color w:val="808080" w:themeColor="background1" w:themeShade="80"/>
                <w:sz w:val="20"/>
                <w:szCs w:val="20"/>
              </w:rPr>
            </w:pPr>
            <w:r w:rsidRPr="001A5195">
              <w:rPr>
                <w:rFonts w:ascii="Calibri" w:hAnsi="Calibri" w:cs="Calibri"/>
                <w:b/>
                <w:color w:val="808080" w:themeColor="background1" w:themeShade="80"/>
                <w:sz w:val="20"/>
                <w:szCs w:val="20"/>
              </w:rPr>
              <w:t xml:space="preserve">Kommunikationsoplæg til </w:t>
            </w:r>
            <w:r w:rsidRPr="001A5195">
              <w:rPr>
                <w:rFonts w:ascii="Calibri" w:hAnsi="Calibri" w:cs="Calibri"/>
                <w:b/>
                <w:i/>
                <w:color w:val="808080" w:themeColor="background1" w:themeShade="80"/>
                <w:sz w:val="20"/>
                <w:szCs w:val="20"/>
              </w:rPr>
              <w:t>før og under</w:t>
            </w:r>
          </w:p>
        </w:tc>
        <w:tc>
          <w:tcPr>
            <w:tcW w:w="706" w:type="pct"/>
          </w:tcPr>
          <w:p w14:paraId="5E2BEE7F" w14:textId="17AFCBD6" w:rsidR="007C5802" w:rsidRPr="00E77700" w:rsidRDefault="007C5802" w:rsidP="008F1462">
            <w:pPr>
              <w:pStyle w:val="Listeafsnit"/>
              <w:numPr>
                <w:ilvl w:val="0"/>
                <w:numId w:val="20"/>
              </w:numPr>
              <w:ind w:left="319" w:hanging="283"/>
              <w:rPr>
                <w:rFonts w:ascii="Calibri" w:hAnsi="Calibri" w:cs="Calibri"/>
                <w:color w:val="808080" w:themeColor="background1" w:themeShade="80"/>
                <w:sz w:val="20"/>
                <w:szCs w:val="20"/>
              </w:rPr>
            </w:pPr>
            <w:r w:rsidRPr="00E77700">
              <w:rPr>
                <w:rFonts w:ascii="Calibri" w:hAnsi="Calibri" w:cs="Calibri"/>
                <w:color w:val="808080" w:themeColor="background1" w:themeShade="80"/>
                <w:sz w:val="20"/>
                <w:szCs w:val="20"/>
              </w:rPr>
              <w:t>Kommunikationsoplæg inkl. talelinjer</w:t>
            </w:r>
          </w:p>
        </w:tc>
        <w:tc>
          <w:tcPr>
            <w:tcW w:w="1365" w:type="pct"/>
          </w:tcPr>
          <w:p w14:paraId="566953EE"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Kommunikationsoplægget skal rammesætte forandringen med hovedbudskaber fra forandringsfortællingen og konkrete talelinjer. </w:t>
            </w:r>
          </w:p>
          <w:p w14:paraId="21C5AA7A" w14:textId="77777777" w:rsidR="007C5802" w:rsidRPr="001A5195" w:rsidRDefault="007C5802" w:rsidP="008F1462">
            <w:pPr>
              <w:ind w:left="0"/>
              <w:rPr>
                <w:rFonts w:ascii="Calibri" w:hAnsi="Calibri" w:cs="Calibri"/>
                <w:color w:val="808080" w:themeColor="background1" w:themeShade="80"/>
                <w:sz w:val="20"/>
                <w:szCs w:val="20"/>
              </w:rPr>
            </w:pPr>
          </w:p>
          <w:p w14:paraId="315E6A54" w14:textId="77777777" w:rsidR="007C5802"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 xml:space="preserve">Kommunikationsoplægget udarbejdes af HR og/eller ledelsessekretariatet. Oplægget skal tilpasses frem mod den endelig beslutning.  </w:t>
            </w:r>
          </w:p>
          <w:p w14:paraId="5BEC5888" w14:textId="5EA314B6" w:rsidR="001A5195" w:rsidRPr="001A5195" w:rsidRDefault="001A5195" w:rsidP="008F1462">
            <w:pPr>
              <w:ind w:left="0"/>
              <w:rPr>
                <w:rFonts w:ascii="Calibri" w:hAnsi="Calibri" w:cs="Calibri"/>
                <w:i/>
                <w:color w:val="808080" w:themeColor="background1" w:themeShade="80"/>
                <w:sz w:val="20"/>
                <w:szCs w:val="20"/>
              </w:rPr>
            </w:pPr>
          </w:p>
        </w:tc>
        <w:tc>
          <w:tcPr>
            <w:tcW w:w="405" w:type="pct"/>
          </w:tcPr>
          <w:p w14:paraId="150D49E0"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Ledelsen</w:t>
            </w:r>
          </w:p>
        </w:tc>
        <w:tc>
          <w:tcPr>
            <w:tcW w:w="404" w:type="pct"/>
          </w:tcPr>
          <w:p w14:paraId="39D7E281" w14:textId="77777777" w:rsidR="007C5802" w:rsidRPr="001A5195" w:rsidRDefault="007C5802" w:rsidP="008F1462">
            <w:pPr>
              <w:ind w:left="0"/>
              <w:rPr>
                <w:rFonts w:ascii="Calibri" w:hAnsi="Calibri" w:cs="Calibri"/>
                <w:color w:val="808080" w:themeColor="background1" w:themeShade="80"/>
                <w:sz w:val="20"/>
                <w:szCs w:val="20"/>
              </w:rPr>
            </w:pPr>
            <w:proofErr w:type="spellStart"/>
            <w:r w:rsidRPr="001A5195">
              <w:rPr>
                <w:rFonts w:ascii="Calibri" w:hAnsi="Calibri" w:cs="Calibri"/>
                <w:color w:val="808080" w:themeColor="background1" w:themeShade="80"/>
                <w:sz w:val="20"/>
                <w:szCs w:val="20"/>
              </w:rPr>
              <w:t>Arbejds-pladsen</w:t>
            </w:r>
            <w:proofErr w:type="spellEnd"/>
            <w:r w:rsidRPr="001A5195">
              <w:rPr>
                <w:rFonts w:ascii="Calibri" w:hAnsi="Calibri" w:cs="Calibri"/>
                <w:color w:val="808080" w:themeColor="background1" w:themeShade="80"/>
                <w:sz w:val="20"/>
                <w:szCs w:val="20"/>
              </w:rPr>
              <w:t xml:space="preserve"> </w:t>
            </w:r>
            <w:r w:rsidRPr="001A5195">
              <w:rPr>
                <w:rFonts w:ascii="Calibri" w:hAnsi="Calibri" w:cs="Calibri"/>
                <w:color w:val="808080" w:themeColor="background1" w:themeShade="80"/>
                <w:sz w:val="20"/>
                <w:szCs w:val="20"/>
              </w:rPr>
              <w:br/>
              <w:t>(justeres til forskellige modtagere)</w:t>
            </w:r>
          </w:p>
        </w:tc>
        <w:tc>
          <w:tcPr>
            <w:tcW w:w="353" w:type="pct"/>
          </w:tcPr>
          <w:p w14:paraId="2A193752"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Møde</w:t>
            </w:r>
          </w:p>
        </w:tc>
        <w:tc>
          <w:tcPr>
            <w:tcW w:w="910" w:type="pct"/>
            <w:shd w:val="clear" w:color="auto" w:fill="auto"/>
          </w:tcPr>
          <w:p w14:paraId="246C1111" w14:textId="4FCA9A44"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Kommunikationsoplægget er et rammesættende produkt med konkrete talelinjer. Det udbygges </w:t>
            </w:r>
            <w:r w:rsidR="001A5195">
              <w:rPr>
                <w:rFonts w:ascii="Calibri" w:hAnsi="Calibri" w:cs="Calibri"/>
                <w:color w:val="808080" w:themeColor="background1" w:themeShade="80"/>
                <w:sz w:val="20"/>
                <w:szCs w:val="20"/>
              </w:rPr>
              <w:t xml:space="preserve">i </w:t>
            </w:r>
            <w:r w:rsidRPr="001A5195">
              <w:rPr>
                <w:rFonts w:ascii="Calibri" w:hAnsi="Calibri" w:cs="Calibri"/>
                <w:color w:val="808080" w:themeColor="background1" w:themeShade="80"/>
                <w:sz w:val="20"/>
                <w:szCs w:val="20"/>
              </w:rPr>
              <w:t>den videre kommunikation og</w:t>
            </w:r>
            <w:r w:rsidR="001A5195">
              <w:rPr>
                <w:rFonts w:ascii="Calibri" w:hAnsi="Calibri" w:cs="Calibri"/>
                <w:color w:val="808080" w:themeColor="background1" w:themeShade="80"/>
                <w:sz w:val="20"/>
                <w:szCs w:val="20"/>
              </w:rPr>
              <w:t xml:space="preserve"> justeres til</w:t>
            </w:r>
            <w:r w:rsidRPr="001A5195">
              <w:rPr>
                <w:rFonts w:ascii="Calibri" w:hAnsi="Calibri" w:cs="Calibri"/>
                <w:color w:val="808080" w:themeColor="background1" w:themeShade="80"/>
                <w:sz w:val="20"/>
                <w:szCs w:val="20"/>
              </w:rPr>
              <w:t xml:space="preserve"> forskellige målgrupper</w:t>
            </w:r>
            <w:r w:rsidR="00E77700">
              <w:rPr>
                <w:rFonts w:ascii="Calibri" w:hAnsi="Calibri" w:cs="Calibri"/>
                <w:color w:val="808080" w:themeColor="background1" w:themeShade="80"/>
                <w:sz w:val="20"/>
                <w:szCs w:val="20"/>
              </w:rPr>
              <w:t>,</w:t>
            </w:r>
            <w:r w:rsidRPr="001A5195">
              <w:rPr>
                <w:rFonts w:ascii="Calibri" w:hAnsi="Calibri" w:cs="Calibri"/>
                <w:color w:val="808080" w:themeColor="background1" w:themeShade="80"/>
                <w:sz w:val="20"/>
                <w:szCs w:val="20"/>
              </w:rPr>
              <w:t xml:space="preserve"> f</w:t>
            </w:r>
            <w:r w:rsidR="00DB20EF">
              <w:rPr>
                <w:rFonts w:ascii="Calibri" w:hAnsi="Calibri" w:cs="Calibri"/>
                <w:color w:val="808080" w:themeColor="background1" w:themeShade="80"/>
                <w:sz w:val="20"/>
                <w:szCs w:val="20"/>
              </w:rPr>
              <w:t>.eks.</w:t>
            </w:r>
            <w:r w:rsidRPr="001A5195">
              <w:rPr>
                <w:rFonts w:ascii="Calibri" w:hAnsi="Calibri" w:cs="Calibri"/>
                <w:color w:val="808080" w:themeColor="background1" w:themeShade="80"/>
                <w:sz w:val="20"/>
                <w:szCs w:val="20"/>
              </w:rPr>
              <w:t xml:space="preserve"> til aktiviteter med SU, støttematerialer til lederne mm. </w:t>
            </w:r>
          </w:p>
        </w:tc>
      </w:tr>
      <w:tr w:rsidR="000E4F2E" w:rsidRPr="001A5195" w14:paraId="6C4E9779" w14:textId="77777777" w:rsidTr="008F1462">
        <w:trPr>
          <w:trHeight w:val="755"/>
        </w:trPr>
        <w:tc>
          <w:tcPr>
            <w:tcW w:w="402" w:type="pct"/>
            <w:shd w:val="clear" w:color="auto" w:fill="auto"/>
          </w:tcPr>
          <w:p w14:paraId="48AB9813" w14:textId="77777777" w:rsidR="007C5802" w:rsidRPr="001A5195"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Dato / tidspunkt</w:t>
            </w:r>
          </w:p>
        </w:tc>
        <w:tc>
          <w:tcPr>
            <w:tcW w:w="455" w:type="pct"/>
            <w:shd w:val="clear" w:color="auto" w:fill="auto"/>
          </w:tcPr>
          <w:p w14:paraId="79F5E80A" w14:textId="77777777" w:rsidR="007C5802" w:rsidRPr="001A5195" w:rsidRDefault="007C5802" w:rsidP="008F1462">
            <w:pPr>
              <w:ind w:left="0"/>
              <w:rPr>
                <w:rFonts w:ascii="Calibri" w:hAnsi="Calibri" w:cs="Calibri"/>
                <w:b/>
                <w:color w:val="808080" w:themeColor="background1" w:themeShade="80"/>
                <w:sz w:val="20"/>
                <w:szCs w:val="20"/>
              </w:rPr>
            </w:pPr>
            <w:r w:rsidRPr="001A5195">
              <w:rPr>
                <w:rFonts w:ascii="Calibri" w:hAnsi="Calibri" w:cs="Calibri"/>
                <w:b/>
                <w:color w:val="808080" w:themeColor="background1" w:themeShade="80"/>
                <w:sz w:val="20"/>
                <w:szCs w:val="20"/>
              </w:rPr>
              <w:t>FAQ</w:t>
            </w:r>
          </w:p>
        </w:tc>
        <w:tc>
          <w:tcPr>
            <w:tcW w:w="706" w:type="pct"/>
          </w:tcPr>
          <w:p w14:paraId="69D3D159" w14:textId="77777777" w:rsidR="007C5802" w:rsidRPr="000E4F2E" w:rsidRDefault="007C5802" w:rsidP="008F1462">
            <w:pPr>
              <w:pStyle w:val="Listeafsnit"/>
              <w:numPr>
                <w:ilvl w:val="0"/>
                <w:numId w:val="20"/>
              </w:numPr>
              <w:ind w:left="319" w:hanging="283"/>
              <w:rPr>
                <w:rFonts w:ascii="Calibri" w:hAnsi="Calibri" w:cs="Calibri"/>
                <w:color w:val="808080" w:themeColor="background1" w:themeShade="80"/>
                <w:sz w:val="20"/>
                <w:szCs w:val="20"/>
              </w:rPr>
            </w:pPr>
            <w:r w:rsidRPr="000E4F2E">
              <w:rPr>
                <w:rFonts w:ascii="Calibri" w:hAnsi="Calibri" w:cs="Calibri"/>
                <w:color w:val="808080" w:themeColor="background1" w:themeShade="80"/>
                <w:sz w:val="20"/>
                <w:szCs w:val="20"/>
              </w:rPr>
              <w:t>FAQ</w:t>
            </w:r>
          </w:p>
          <w:p w14:paraId="7E133E23" w14:textId="77777777" w:rsidR="007C5802" w:rsidRPr="001A5195" w:rsidRDefault="007C5802" w:rsidP="008F1462">
            <w:pPr>
              <w:ind w:left="0"/>
              <w:rPr>
                <w:rFonts w:ascii="Calibri" w:hAnsi="Calibri" w:cs="Calibri"/>
                <w:i/>
                <w:color w:val="808080" w:themeColor="background1" w:themeShade="80"/>
                <w:sz w:val="20"/>
                <w:szCs w:val="20"/>
              </w:rPr>
            </w:pPr>
          </w:p>
          <w:p w14:paraId="4343B9C1" w14:textId="40AB1494" w:rsidR="007C5802" w:rsidRPr="001A5195" w:rsidRDefault="007C5802" w:rsidP="00EA55F9">
            <w:pPr>
              <w:ind w:left="0"/>
              <w:rPr>
                <w:rFonts w:ascii="Calibri" w:hAnsi="Calibri" w:cs="Calibri"/>
                <w:color w:val="808080" w:themeColor="background1" w:themeShade="80"/>
                <w:sz w:val="20"/>
                <w:szCs w:val="20"/>
              </w:rPr>
            </w:pPr>
            <w:r w:rsidRPr="001A5195">
              <w:rPr>
                <w:rFonts w:ascii="Calibri" w:hAnsi="Calibri" w:cs="Calibri"/>
                <w:i/>
                <w:color w:val="808080" w:themeColor="background1" w:themeShade="80"/>
                <w:sz w:val="20"/>
                <w:szCs w:val="20"/>
              </w:rPr>
              <w:t>(</w:t>
            </w:r>
            <w:hyperlink r:id="rId13" w:history="1">
              <w:r w:rsidRPr="00A04BC7">
                <w:rPr>
                  <w:rStyle w:val="Hyperlink"/>
                  <w:rFonts w:ascii="Calibri" w:hAnsi="Calibri" w:cs="Calibri"/>
                  <w:i/>
                  <w:sz w:val="20"/>
                  <w:szCs w:val="20"/>
                </w:rPr>
                <w:t>Skabelon til FAQ</w:t>
              </w:r>
            </w:hyperlink>
            <w:r w:rsidRPr="001A5195">
              <w:rPr>
                <w:rFonts w:ascii="Calibri" w:hAnsi="Calibri" w:cs="Calibri"/>
                <w:i/>
                <w:color w:val="808080" w:themeColor="background1" w:themeShade="80"/>
                <w:sz w:val="20"/>
                <w:szCs w:val="20"/>
              </w:rPr>
              <w:t>)</w:t>
            </w:r>
            <w:r w:rsidR="001A5195">
              <w:rPr>
                <w:rFonts w:ascii="Calibri" w:hAnsi="Calibri" w:cs="Calibri"/>
                <w:i/>
                <w:color w:val="808080" w:themeColor="background1" w:themeShade="80"/>
                <w:sz w:val="20"/>
                <w:szCs w:val="20"/>
              </w:rPr>
              <w:t xml:space="preserve"> </w:t>
            </w:r>
          </w:p>
        </w:tc>
        <w:tc>
          <w:tcPr>
            <w:tcW w:w="1365" w:type="pct"/>
          </w:tcPr>
          <w:p w14:paraId="1839F077" w14:textId="5BCF0F4E"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FAQ skal give svar på spørgsmål, der opstår i en personaletilpasningsproces, dvs. spørgsmål</w:t>
            </w:r>
            <w:r w:rsidR="00564DE3">
              <w:rPr>
                <w:rFonts w:ascii="Calibri" w:hAnsi="Calibri" w:cs="Calibri"/>
                <w:color w:val="808080" w:themeColor="background1" w:themeShade="80"/>
                <w:sz w:val="20"/>
                <w:szCs w:val="20"/>
              </w:rPr>
              <w:t>,</w:t>
            </w:r>
            <w:r w:rsidRPr="001A5195">
              <w:rPr>
                <w:rFonts w:ascii="Calibri" w:hAnsi="Calibri" w:cs="Calibri"/>
                <w:color w:val="808080" w:themeColor="background1" w:themeShade="80"/>
                <w:sz w:val="20"/>
                <w:szCs w:val="20"/>
              </w:rPr>
              <w:t xml:space="preserve"> som lederne kan blive mødt af eller selv har brug for at få svar på. Spørgs</w:t>
            </w:r>
            <w:r w:rsidRPr="001A5195">
              <w:rPr>
                <w:rFonts w:ascii="Calibri" w:hAnsi="Calibri" w:cs="Calibri"/>
                <w:color w:val="808080" w:themeColor="background1" w:themeShade="80"/>
                <w:sz w:val="20"/>
                <w:szCs w:val="20"/>
              </w:rPr>
              <w:lastRenderedPageBreak/>
              <w:t>mål og svar bør dække alt fra; hvad er baggrunden for personaletilpasningen, hvorfor skal der spares nu, hvornår finder afskedigelserne sted, hvor man vil blive afskediget, til hvordan siger jeg farvel til min kollegaer, kan jeg beholde min IT-adgang etc.</w:t>
            </w:r>
          </w:p>
          <w:p w14:paraId="01CAC66C" w14:textId="77777777" w:rsidR="007C5802" w:rsidRPr="001A5195" w:rsidRDefault="007C5802" w:rsidP="008F1462">
            <w:pPr>
              <w:ind w:left="0"/>
              <w:rPr>
                <w:rFonts w:ascii="Calibri" w:hAnsi="Calibri" w:cs="Calibri"/>
                <w:color w:val="808080" w:themeColor="background1" w:themeShade="80"/>
                <w:sz w:val="20"/>
                <w:szCs w:val="20"/>
              </w:rPr>
            </w:pPr>
          </w:p>
          <w:p w14:paraId="10606F86" w14:textId="77777777" w:rsidR="007C5802"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FAQ udarbejdes af HR og/eller ledelsessekretariatet, som et dynamisk dokument, hvor spørgsmål/svar tilføjes løbende.</w:t>
            </w:r>
          </w:p>
          <w:p w14:paraId="5B2AD1C2" w14:textId="6EBE2A0F" w:rsidR="001A5195" w:rsidRPr="001A5195" w:rsidRDefault="001A5195" w:rsidP="008F1462">
            <w:pPr>
              <w:ind w:left="0"/>
              <w:rPr>
                <w:i/>
                <w:sz w:val="20"/>
                <w:szCs w:val="20"/>
              </w:rPr>
            </w:pPr>
          </w:p>
        </w:tc>
        <w:tc>
          <w:tcPr>
            <w:tcW w:w="405" w:type="pct"/>
          </w:tcPr>
          <w:p w14:paraId="14BDE5FC"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lastRenderedPageBreak/>
              <w:t>Ledelsen</w:t>
            </w:r>
          </w:p>
        </w:tc>
        <w:tc>
          <w:tcPr>
            <w:tcW w:w="404" w:type="pct"/>
          </w:tcPr>
          <w:p w14:paraId="542CAB3E"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Ledere</w:t>
            </w:r>
          </w:p>
        </w:tc>
        <w:tc>
          <w:tcPr>
            <w:tcW w:w="353" w:type="pct"/>
          </w:tcPr>
          <w:p w14:paraId="50B25A4A"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Skriftlig, fx pr. mail eller </w:t>
            </w:r>
            <w:r w:rsidRPr="001A5195">
              <w:rPr>
                <w:rFonts w:ascii="Calibri" w:hAnsi="Calibri" w:cs="Calibri"/>
                <w:color w:val="808080" w:themeColor="background1" w:themeShade="80"/>
                <w:sz w:val="20"/>
                <w:szCs w:val="20"/>
              </w:rPr>
              <w:lastRenderedPageBreak/>
              <w:t>via intern drev.</w:t>
            </w:r>
          </w:p>
        </w:tc>
        <w:tc>
          <w:tcPr>
            <w:tcW w:w="910" w:type="pct"/>
            <w:shd w:val="clear" w:color="auto" w:fill="auto"/>
          </w:tcPr>
          <w:p w14:paraId="653EB0E2"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lastRenderedPageBreak/>
              <w:t>Brug samarbejdsudvalget til at kvalificere bruttolisten med spørgsmål.</w:t>
            </w:r>
          </w:p>
          <w:p w14:paraId="3114AC70" w14:textId="77777777" w:rsidR="007C5802" w:rsidRPr="001A5195" w:rsidRDefault="007C5802" w:rsidP="008F1462">
            <w:pPr>
              <w:ind w:left="0"/>
              <w:rPr>
                <w:rFonts w:ascii="Calibri" w:hAnsi="Calibri" w:cs="Calibri"/>
                <w:color w:val="808080" w:themeColor="background1" w:themeShade="80"/>
                <w:sz w:val="20"/>
                <w:szCs w:val="20"/>
              </w:rPr>
            </w:pPr>
          </w:p>
          <w:p w14:paraId="01281278"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lastRenderedPageBreak/>
              <w:t xml:space="preserve">Gør </w:t>
            </w:r>
            <w:proofErr w:type="spellStart"/>
            <w:r w:rsidRPr="001A5195">
              <w:rPr>
                <w:rFonts w:ascii="Calibri" w:hAnsi="Calibri" w:cs="Calibri"/>
                <w:color w:val="808080" w:themeColor="background1" w:themeShade="80"/>
                <w:sz w:val="20"/>
                <w:szCs w:val="20"/>
              </w:rPr>
              <w:t>FAQ‘en</w:t>
            </w:r>
            <w:proofErr w:type="spellEnd"/>
            <w:r w:rsidRPr="001A5195">
              <w:rPr>
                <w:rFonts w:ascii="Calibri" w:hAnsi="Calibri" w:cs="Calibri"/>
                <w:color w:val="808080" w:themeColor="background1" w:themeShade="80"/>
                <w:sz w:val="20"/>
                <w:szCs w:val="20"/>
              </w:rPr>
              <w:t xml:space="preserve"> brugervenlig og nem at opdatere ved at lave den digital og søgbar, f.eks. på en webside eller som en PDF med søgefunktionen </w:t>
            </w:r>
            <w:proofErr w:type="spellStart"/>
            <w:r w:rsidRPr="001A5195">
              <w:rPr>
                <w:rFonts w:ascii="Calibri" w:hAnsi="Calibri" w:cs="Calibri"/>
                <w:color w:val="808080" w:themeColor="background1" w:themeShade="80"/>
                <w:sz w:val="20"/>
                <w:szCs w:val="20"/>
              </w:rPr>
              <w:t>Ctrl+F</w:t>
            </w:r>
            <w:proofErr w:type="spellEnd"/>
            <w:r w:rsidRPr="001A5195">
              <w:rPr>
                <w:rFonts w:ascii="Calibri" w:hAnsi="Calibri" w:cs="Calibri"/>
                <w:color w:val="808080" w:themeColor="background1" w:themeShade="80"/>
                <w:sz w:val="20"/>
                <w:szCs w:val="20"/>
              </w:rPr>
              <w:t>.</w:t>
            </w:r>
          </w:p>
          <w:p w14:paraId="79592788" w14:textId="77777777" w:rsidR="007C5802" w:rsidRPr="001A5195" w:rsidRDefault="007C5802" w:rsidP="008F1462">
            <w:pPr>
              <w:ind w:left="0"/>
              <w:rPr>
                <w:rFonts w:ascii="Calibri" w:hAnsi="Calibri" w:cs="Calibri"/>
                <w:color w:val="808080" w:themeColor="background1" w:themeShade="80"/>
                <w:sz w:val="20"/>
                <w:szCs w:val="20"/>
              </w:rPr>
            </w:pPr>
          </w:p>
        </w:tc>
      </w:tr>
      <w:tr w:rsidR="00415F90" w:rsidRPr="001A5195" w14:paraId="7EE372EF" w14:textId="77777777" w:rsidTr="008F1462">
        <w:trPr>
          <w:trHeight w:val="755"/>
        </w:trPr>
        <w:tc>
          <w:tcPr>
            <w:tcW w:w="402" w:type="pct"/>
            <w:shd w:val="clear" w:color="auto" w:fill="auto"/>
          </w:tcPr>
          <w:p w14:paraId="1D314703" w14:textId="3CAF3BB6" w:rsidR="00415F90" w:rsidRPr="001A5195" w:rsidRDefault="006D7F16"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lastRenderedPageBreak/>
              <w:t>Dato / tidspunkt</w:t>
            </w:r>
          </w:p>
        </w:tc>
        <w:tc>
          <w:tcPr>
            <w:tcW w:w="455" w:type="pct"/>
            <w:shd w:val="clear" w:color="auto" w:fill="auto"/>
          </w:tcPr>
          <w:p w14:paraId="067E0A12" w14:textId="01E4B4B0" w:rsidR="00415F90" w:rsidRPr="001A5195" w:rsidRDefault="006D7F16" w:rsidP="008F1462">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Nyheder til intranet</w:t>
            </w:r>
          </w:p>
        </w:tc>
        <w:tc>
          <w:tcPr>
            <w:tcW w:w="706" w:type="pct"/>
          </w:tcPr>
          <w:p w14:paraId="2C550F0F" w14:textId="05ADA7D6" w:rsidR="00415F90" w:rsidRPr="000E4F2E" w:rsidRDefault="006D7F16" w:rsidP="008F1462">
            <w:pPr>
              <w:pStyle w:val="Listeafsnit"/>
              <w:numPr>
                <w:ilvl w:val="0"/>
                <w:numId w:val="20"/>
              </w:numPr>
              <w:ind w:left="319" w:hanging="283"/>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Tekster til intranet</w:t>
            </w:r>
          </w:p>
        </w:tc>
        <w:tc>
          <w:tcPr>
            <w:tcW w:w="1365" w:type="pct"/>
          </w:tcPr>
          <w:p w14:paraId="309BC3A4" w14:textId="77777777" w:rsidR="002F4C73" w:rsidRDefault="006D7F16" w:rsidP="008F1462">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Nyheder på intranettet skal o</w:t>
            </w:r>
            <w:r w:rsidR="003F3682">
              <w:rPr>
                <w:rFonts w:ascii="Calibri" w:hAnsi="Calibri" w:cs="Calibri"/>
                <w:color w:val="808080" w:themeColor="background1" w:themeShade="80"/>
                <w:sz w:val="20"/>
                <w:szCs w:val="20"/>
              </w:rPr>
              <w:t>rientere</w:t>
            </w:r>
            <w:r>
              <w:rPr>
                <w:rFonts w:ascii="Calibri" w:hAnsi="Calibri" w:cs="Calibri"/>
                <w:color w:val="808080" w:themeColor="background1" w:themeShade="80"/>
                <w:sz w:val="20"/>
                <w:szCs w:val="20"/>
              </w:rPr>
              <w:t xml:space="preserve"> medarbejder</w:t>
            </w:r>
            <w:r w:rsidR="003F3682">
              <w:rPr>
                <w:rFonts w:ascii="Calibri" w:hAnsi="Calibri" w:cs="Calibri"/>
                <w:color w:val="808080" w:themeColor="background1" w:themeShade="80"/>
                <w:sz w:val="20"/>
                <w:szCs w:val="20"/>
              </w:rPr>
              <w:t>n</w:t>
            </w:r>
            <w:r>
              <w:rPr>
                <w:rFonts w:ascii="Calibri" w:hAnsi="Calibri" w:cs="Calibri"/>
                <w:color w:val="808080" w:themeColor="background1" w:themeShade="80"/>
                <w:sz w:val="20"/>
                <w:szCs w:val="20"/>
              </w:rPr>
              <w:t xml:space="preserve">e om, at der er påtænkt personaletilpasninger, og hvordan processen vil foregå. </w:t>
            </w:r>
          </w:p>
          <w:p w14:paraId="2A04671E" w14:textId="77777777" w:rsidR="002F4C73" w:rsidRDefault="002F4C73" w:rsidP="008F1462">
            <w:pPr>
              <w:ind w:left="0"/>
              <w:rPr>
                <w:rFonts w:ascii="Calibri" w:hAnsi="Calibri" w:cs="Calibri"/>
                <w:color w:val="808080" w:themeColor="background1" w:themeShade="80"/>
                <w:sz w:val="20"/>
                <w:szCs w:val="20"/>
              </w:rPr>
            </w:pPr>
          </w:p>
          <w:p w14:paraId="74FF0363" w14:textId="5F15C2DD" w:rsidR="00415F90" w:rsidRPr="006D7E7B" w:rsidRDefault="006D7F16" w:rsidP="008F1462">
            <w:pPr>
              <w:ind w:left="0"/>
              <w:rPr>
                <w:rFonts w:ascii="Calibri" w:hAnsi="Calibri" w:cs="Calibri"/>
                <w:i/>
                <w:color w:val="808080" w:themeColor="background1" w:themeShade="80"/>
                <w:sz w:val="20"/>
                <w:szCs w:val="20"/>
              </w:rPr>
            </w:pPr>
            <w:r w:rsidRPr="006D7E7B">
              <w:rPr>
                <w:rFonts w:ascii="Calibri" w:hAnsi="Calibri" w:cs="Calibri"/>
                <w:i/>
                <w:color w:val="808080" w:themeColor="background1" w:themeShade="80"/>
                <w:sz w:val="20"/>
                <w:szCs w:val="20"/>
              </w:rPr>
              <w:t xml:space="preserve">Der kan udarbejdes </w:t>
            </w:r>
            <w:r w:rsidR="002F4C73" w:rsidRPr="006D7E7B">
              <w:rPr>
                <w:rFonts w:ascii="Calibri" w:hAnsi="Calibri" w:cs="Calibri"/>
                <w:i/>
                <w:color w:val="808080" w:themeColor="background1" w:themeShade="80"/>
                <w:sz w:val="20"/>
                <w:szCs w:val="20"/>
              </w:rPr>
              <w:t xml:space="preserve">flere </w:t>
            </w:r>
            <w:r w:rsidRPr="006D7E7B">
              <w:rPr>
                <w:rFonts w:ascii="Calibri" w:hAnsi="Calibri" w:cs="Calibri"/>
                <w:i/>
                <w:color w:val="808080" w:themeColor="background1" w:themeShade="80"/>
                <w:sz w:val="20"/>
                <w:szCs w:val="20"/>
              </w:rPr>
              <w:t>nyhed</w:t>
            </w:r>
            <w:r w:rsidR="002F4C73" w:rsidRPr="006D7E7B">
              <w:rPr>
                <w:rFonts w:ascii="Calibri" w:hAnsi="Calibri" w:cs="Calibri"/>
                <w:i/>
                <w:color w:val="808080" w:themeColor="background1" w:themeShade="80"/>
                <w:sz w:val="20"/>
                <w:szCs w:val="20"/>
              </w:rPr>
              <w:t>er efterhånden som processen afklares: O</w:t>
            </w:r>
            <w:r w:rsidRPr="006D7E7B">
              <w:rPr>
                <w:rFonts w:ascii="Calibri" w:hAnsi="Calibri" w:cs="Calibri"/>
                <w:i/>
                <w:color w:val="808080" w:themeColor="background1" w:themeShade="80"/>
                <w:sz w:val="20"/>
                <w:szCs w:val="20"/>
              </w:rPr>
              <w:t>m ændringer i arbejdspladsen</w:t>
            </w:r>
            <w:r w:rsidR="00564DE3" w:rsidRPr="006D7E7B">
              <w:rPr>
                <w:rFonts w:ascii="Calibri" w:hAnsi="Calibri" w:cs="Calibri"/>
                <w:i/>
                <w:color w:val="808080" w:themeColor="background1" w:themeShade="80"/>
                <w:sz w:val="20"/>
                <w:szCs w:val="20"/>
              </w:rPr>
              <w:t>s</w:t>
            </w:r>
            <w:r w:rsidRPr="006D7E7B">
              <w:rPr>
                <w:rFonts w:ascii="Calibri" w:hAnsi="Calibri" w:cs="Calibri"/>
                <w:i/>
                <w:color w:val="808080" w:themeColor="background1" w:themeShade="80"/>
                <w:sz w:val="20"/>
                <w:szCs w:val="20"/>
              </w:rPr>
              <w:t xml:space="preserve"> forhold</w:t>
            </w:r>
            <w:r w:rsidR="002F4C73" w:rsidRPr="006D7E7B">
              <w:rPr>
                <w:rFonts w:ascii="Calibri" w:hAnsi="Calibri" w:cs="Calibri"/>
                <w:i/>
                <w:color w:val="808080" w:themeColor="background1" w:themeShade="80"/>
                <w:sz w:val="20"/>
                <w:szCs w:val="20"/>
              </w:rPr>
              <w:t>:</w:t>
            </w:r>
            <w:r w:rsidRPr="006D7E7B">
              <w:rPr>
                <w:rFonts w:ascii="Calibri" w:hAnsi="Calibri" w:cs="Calibri"/>
                <w:i/>
                <w:color w:val="808080" w:themeColor="background1" w:themeShade="80"/>
                <w:sz w:val="20"/>
                <w:szCs w:val="20"/>
              </w:rPr>
              <w:t xml:space="preserve"> </w:t>
            </w:r>
            <w:r w:rsidR="002F4C73" w:rsidRPr="006D7E7B">
              <w:rPr>
                <w:rFonts w:ascii="Calibri" w:hAnsi="Calibri" w:cs="Calibri"/>
                <w:i/>
                <w:color w:val="808080" w:themeColor="background1" w:themeShade="80"/>
                <w:sz w:val="20"/>
                <w:szCs w:val="20"/>
              </w:rPr>
              <w:t>O</w:t>
            </w:r>
            <w:r w:rsidRPr="006D7E7B">
              <w:rPr>
                <w:rFonts w:ascii="Calibri" w:hAnsi="Calibri" w:cs="Calibri"/>
                <w:i/>
                <w:color w:val="808080" w:themeColor="background1" w:themeShade="80"/>
                <w:sz w:val="20"/>
                <w:szCs w:val="20"/>
              </w:rPr>
              <w:t xml:space="preserve">m en </w:t>
            </w:r>
            <w:r w:rsidR="002F4C73" w:rsidRPr="006D7E7B">
              <w:rPr>
                <w:rFonts w:ascii="Calibri" w:hAnsi="Calibri" w:cs="Calibri"/>
                <w:i/>
                <w:color w:val="808080" w:themeColor="background1" w:themeShade="80"/>
                <w:sz w:val="20"/>
                <w:szCs w:val="20"/>
              </w:rPr>
              <w:t>forestående personaletilpasning:</w:t>
            </w:r>
            <w:r w:rsidRPr="006D7E7B">
              <w:rPr>
                <w:rFonts w:ascii="Calibri" w:hAnsi="Calibri" w:cs="Calibri"/>
                <w:i/>
                <w:color w:val="808080" w:themeColor="background1" w:themeShade="80"/>
                <w:sz w:val="20"/>
                <w:szCs w:val="20"/>
              </w:rPr>
              <w:t xml:space="preserve"> </w:t>
            </w:r>
            <w:r w:rsidR="002F4C73" w:rsidRPr="006D7E7B">
              <w:rPr>
                <w:rFonts w:ascii="Calibri" w:hAnsi="Calibri" w:cs="Calibri"/>
                <w:i/>
                <w:color w:val="808080" w:themeColor="background1" w:themeShade="80"/>
                <w:sz w:val="20"/>
                <w:szCs w:val="20"/>
              </w:rPr>
              <w:t>O</w:t>
            </w:r>
            <w:r w:rsidRPr="006D7E7B">
              <w:rPr>
                <w:rFonts w:ascii="Calibri" w:hAnsi="Calibri" w:cs="Calibri"/>
                <w:i/>
                <w:color w:val="808080" w:themeColor="background1" w:themeShade="80"/>
                <w:sz w:val="20"/>
                <w:szCs w:val="20"/>
              </w:rPr>
              <w:t>rientering om varslingsmodel og plan for varslingsdagen.</w:t>
            </w:r>
          </w:p>
          <w:p w14:paraId="562F86F8" w14:textId="4AC14EF6" w:rsidR="002F4C73" w:rsidRPr="001A5195" w:rsidRDefault="002F4C73" w:rsidP="008F1462">
            <w:pPr>
              <w:ind w:left="0"/>
              <w:rPr>
                <w:rFonts w:ascii="Calibri" w:hAnsi="Calibri" w:cs="Calibri"/>
                <w:color w:val="808080" w:themeColor="background1" w:themeShade="80"/>
                <w:sz w:val="20"/>
                <w:szCs w:val="20"/>
              </w:rPr>
            </w:pPr>
          </w:p>
        </w:tc>
        <w:tc>
          <w:tcPr>
            <w:tcW w:w="405" w:type="pct"/>
          </w:tcPr>
          <w:p w14:paraId="7859ADBC" w14:textId="4D9558D7" w:rsidR="00415F90" w:rsidRPr="001A5195" w:rsidRDefault="006D7F16" w:rsidP="008F1462">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w:t>
            </w:r>
          </w:p>
        </w:tc>
        <w:tc>
          <w:tcPr>
            <w:tcW w:w="404" w:type="pct"/>
          </w:tcPr>
          <w:p w14:paraId="236AF6BE" w14:textId="29A304B6" w:rsidR="00415F90" w:rsidRPr="001A5195" w:rsidRDefault="006D7F16" w:rsidP="008F1462">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Medarbejderne</w:t>
            </w:r>
          </w:p>
        </w:tc>
        <w:tc>
          <w:tcPr>
            <w:tcW w:w="353" w:type="pct"/>
          </w:tcPr>
          <w:p w14:paraId="59888ACC" w14:textId="4EACA79F" w:rsidR="00415F90" w:rsidRPr="001A5195" w:rsidRDefault="006D7F16" w:rsidP="008F1462">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Intranet</w:t>
            </w:r>
          </w:p>
        </w:tc>
        <w:tc>
          <w:tcPr>
            <w:tcW w:w="910" w:type="pct"/>
            <w:shd w:val="clear" w:color="auto" w:fill="auto"/>
          </w:tcPr>
          <w:p w14:paraId="6641A1A7" w14:textId="77777777" w:rsidR="00415F90" w:rsidRPr="001A5195" w:rsidRDefault="00415F90" w:rsidP="008F1462">
            <w:pPr>
              <w:ind w:left="0"/>
              <w:rPr>
                <w:rFonts w:ascii="Calibri" w:hAnsi="Calibri" w:cs="Calibri"/>
                <w:color w:val="808080" w:themeColor="background1" w:themeShade="80"/>
                <w:sz w:val="20"/>
                <w:szCs w:val="20"/>
              </w:rPr>
            </w:pPr>
          </w:p>
        </w:tc>
      </w:tr>
      <w:tr w:rsidR="000E4F2E" w:rsidRPr="001A5195" w14:paraId="162E68E1" w14:textId="77777777" w:rsidTr="008F1462">
        <w:trPr>
          <w:trHeight w:val="755"/>
        </w:trPr>
        <w:tc>
          <w:tcPr>
            <w:tcW w:w="402" w:type="pct"/>
            <w:shd w:val="clear" w:color="auto" w:fill="auto"/>
          </w:tcPr>
          <w:p w14:paraId="1E15E722" w14:textId="77777777" w:rsidR="007C5802" w:rsidRPr="001A5195"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Dato / tidspunkt</w:t>
            </w:r>
          </w:p>
        </w:tc>
        <w:tc>
          <w:tcPr>
            <w:tcW w:w="455" w:type="pct"/>
            <w:shd w:val="clear" w:color="auto" w:fill="auto"/>
          </w:tcPr>
          <w:p w14:paraId="4950C5AA" w14:textId="2EE1DA4E" w:rsidR="007C5802" w:rsidRPr="001A5195" w:rsidRDefault="007C5802" w:rsidP="008F1462">
            <w:pPr>
              <w:ind w:left="0"/>
              <w:rPr>
                <w:rFonts w:ascii="Calibri" w:hAnsi="Calibri" w:cs="Calibri"/>
                <w:b/>
                <w:color w:val="808080" w:themeColor="background1" w:themeShade="80"/>
                <w:sz w:val="20"/>
                <w:szCs w:val="20"/>
              </w:rPr>
            </w:pPr>
            <w:r w:rsidRPr="001A5195">
              <w:rPr>
                <w:rFonts w:ascii="Calibri" w:hAnsi="Calibri" w:cs="Calibri"/>
                <w:b/>
                <w:color w:val="808080" w:themeColor="background1" w:themeShade="80"/>
                <w:sz w:val="20"/>
                <w:szCs w:val="20"/>
              </w:rPr>
              <w:t>Presseberedskab</w:t>
            </w:r>
          </w:p>
        </w:tc>
        <w:tc>
          <w:tcPr>
            <w:tcW w:w="706" w:type="pct"/>
          </w:tcPr>
          <w:p w14:paraId="3ABBDB15" w14:textId="2980BDFA" w:rsidR="007C5802" w:rsidRPr="001A5195" w:rsidRDefault="007C5802" w:rsidP="008F1462">
            <w:pPr>
              <w:pStyle w:val="Listeafsnit"/>
              <w:numPr>
                <w:ilvl w:val="0"/>
                <w:numId w:val="17"/>
              </w:numPr>
              <w:ind w:left="314" w:hanging="283"/>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Pressemeddelelse</w:t>
            </w:r>
            <w:r w:rsidR="006D7F16">
              <w:rPr>
                <w:rFonts w:ascii="Calibri" w:hAnsi="Calibri" w:cs="Calibri"/>
                <w:color w:val="808080" w:themeColor="background1" w:themeShade="80"/>
                <w:sz w:val="20"/>
                <w:szCs w:val="20"/>
              </w:rPr>
              <w:t>(r)</w:t>
            </w:r>
          </w:p>
          <w:p w14:paraId="53D083AD" w14:textId="672CA952" w:rsidR="007C5802" w:rsidRPr="001A5195" w:rsidRDefault="007C5802" w:rsidP="008F1462">
            <w:pPr>
              <w:pStyle w:val="Listeafsnit"/>
              <w:numPr>
                <w:ilvl w:val="0"/>
                <w:numId w:val="17"/>
              </w:numPr>
              <w:ind w:left="314" w:hanging="283"/>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FAQ målrette</w:t>
            </w:r>
            <w:r w:rsidR="001E39F7">
              <w:rPr>
                <w:rFonts w:ascii="Calibri" w:hAnsi="Calibri" w:cs="Calibri"/>
                <w:color w:val="808080" w:themeColor="background1" w:themeShade="80"/>
                <w:sz w:val="20"/>
                <w:szCs w:val="20"/>
              </w:rPr>
              <w:t>t</w:t>
            </w:r>
            <w:r w:rsidRPr="001A5195">
              <w:rPr>
                <w:rFonts w:ascii="Calibri" w:hAnsi="Calibri" w:cs="Calibri"/>
                <w:color w:val="808080" w:themeColor="background1" w:themeShade="80"/>
                <w:sz w:val="20"/>
                <w:szCs w:val="20"/>
              </w:rPr>
              <w:t xml:space="preserve"> pressen </w:t>
            </w:r>
          </w:p>
          <w:p w14:paraId="015875E5" w14:textId="77777777" w:rsidR="007C5802" w:rsidRPr="001A5195" w:rsidRDefault="007C5802" w:rsidP="008F1462">
            <w:pPr>
              <w:pStyle w:val="Listeafsnit"/>
              <w:numPr>
                <w:ilvl w:val="0"/>
                <w:numId w:val="17"/>
              </w:numPr>
              <w:ind w:left="314" w:hanging="283"/>
              <w:rPr>
                <w:rFonts w:ascii="Calibri" w:hAnsi="Calibri" w:cs="Calibri"/>
                <w:color w:val="808080" w:themeColor="background1" w:themeShade="80"/>
                <w:sz w:val="20"/>
                <w:szCs w:val="20"/>
              </w:rPr>
            </w:pPr>
            <w:proofErr w:type="spellStart"/>
            <w:r w:rsidRPr="001A5195">
              <w:rPr>
                <w:rFonts w:ascii="Calibri" w:hAnsi="Calibri" w:cs="Calibri"/>
                <w:color w:val="808080" w:themeColor="background1" w:themeShade="80"/>
                <w:sz w:val="20"/>
                <w:szCs w:val="20"/>
              </w:rPr>
              <w:t>Faktaark</w:t>
            </w:r>
            <w:proofErr w:type="spellEnd"/>
          </w:p>
        </w:tc>
        <w:tc>
          <w:tcPr>
            <w:tcW w:w="1365" w:type="pct"/>
          </w:tcPr>
          <w:p w14:paraId="34812206" w14:textId="77777777" w:rsidR="002F4C73"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Der forberedes presseberedskab, hvis der bliver behov for at udsende en</w:t>
            </w:r>
            <w:r w:rsidR="00BB4368">
              <w:rPr>
                <w:rFonts w:ascii="Calibri" w:hAnsi="Calibri" w:cs="Calibri"/>
                <w:color w:val="808080" w:themeColor="background1" w:themeShade="80"/>
                <w:sz w:val="20"/>
                <w:szCs w:val="20"/>
              </w:rPr>
              <w:t xml:space="preserve"> eller flere</w:t>
            </w:r>
            <w:r w:rsidRPr="001A5195">
              <w:rPr>
                <w:rFonts w:ascii="Calibri" w:hAnsi="Calibri" w:cs="Calibri"/>
                <w:color w:val="808080" w:themeColor="background1" w:themeShade="80"/>
                <w:sz w:val="20"/>
                <w:szCs w:val="20"/>
              </w:rPr>
              <w:t xml:space="preserve"> pressemeddelelse</w:t>
            </w:r>
            <w:r w:rsidR="00BB4368">
              <w:rPr>
                <w:rFonts w:ascii="Calibri" w:hAnsi="Calibri" w:cs="Calibri"/>
                <w:color w:val="808080" w:themeColor="background1" w:themeShade="80"/>
                <w:sz w:val="20"/>
                <w:szCs w:val="20"/>
              </w:rPr>
              <w:t>r</w:t>
            </w:r>
            <w:r w:rsidRPr="001A5195">
              <w:rPr>
                <w:rFonts w:ascii="Calibri" w:hAnsi="Calibri" w:cs="Calibri"/>
                <w:color w:val="808080" w:themeColor="background1" w:themeShade="80"/>
                <w:sz w:val="20"/>
                <w:szCs w:val="20"/>
              </w:rPr>
              <w:t xml:space="preserve"> om arbejdspladsens ændrede forhold og eventuelle konsekvenser. </w:t>
            </w:r>
          </w:p>
          <w:p w14:paraId="65EA906B" w14:textId="77777777" w:rsidR="002F4C73" w:rsidRDefault="002F4C73" w:rsidP="008F1462">
            <w:pPr>
              <w:ind w:left="0"/>
              <w:rPr>
                <w:rFonts w:ascii="Calibri" w:hAnsi="Calibri" w:cs="Calibri"/>
                <w:color w:val="808080" w:themeColor="background1" w:themeShade="80"/>
                <w:sz w:val="20"/>
                <w:szCs w:val="20"/>
              </w:rPr>
            </w:pPr>
          </w:p>
          <w:p w14:paraId="39AF70D6" w14:textId="22F47DB0" w:rsidR="007C5802" w:rsidRPr="001A5195" w:rsidRDefault="002F4C73" w:rsidP="008F1462">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Hvis relevant kan der udsendes hhv. </w:t>
            </w:r>
            <w:r w:rsidR="006D7F16">
              <w:rPr>
                <w:rFonts w:ascii="Calibri" w:hAnsi="Calibri" w:cs="Calibri"/>
                <w:color w:val="808080" w:themeColor="background1" w:themeShade="80"/>
                <w:sz w:val="20"/>
                <w:szCs w:val="20"/>
              </w:rPr>
              <w:t>e</w:t>
            </w:r>
            <w:r w:rsidR="00BB4368">
              <w:rPr>
                <w:rFonts w:ascii="Calibri" w:hAnsi="Calibri" w:cs="Calibri"/>
                <w:color w:val="808080" w:themeColor="background1" w:themeShade="80"/>
                <w:sz w:val="20"/>
                <w:szCs w:val="20"/>
              </w:rPr>
              <w:t>n pressemeddelelse inden selve afskedigelsesprocessen</w:t>
            </w:r>
            <w:r w:rsidR="00415F90">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 xml:space="preserve">– </w:t>
            </w:r>
            <w:r w:rsidR="00415F90">
              <w:rPr>
                <w:rFonts w:ascii="Calibri" w:hAnsi="Calibri" w:cs="Calibri"/>
                <w:color w:val="808080" w:themeColor="background1" w:themeShade="80"/>
                <w:sz w:val="20"/>
                <w:szCs w:val="20"/>
              </w:rPr>
              <w:t>efter orienteringen af medarbejderne</w:t>
            </w:r>
            <w:r>
              <w:rPr>
                <w:rFonts w:ascii="Calibri" w:hAnsi="Calibri" w:cs="Calibri"/>
                <w:color w:val="808080" w:themeColor="background1" w:themeShade="80"/>
                <w:sz w:val="20"/>
                <w:szCs w:val="20"/>
              </w:rPr>
              <w:t xml:space="preserve"> – </w:t>
            </w:r>
            <w:r w:rsidR="00415F90">
              <w:rPr>
                <w:rFonts w:ascii="Calibri" w:hAnsi="Calibri" w:cs="Calibri"/>
                <w:color w:val="808080" w:themeColor="background1" w:themeShade="80"/>
                <w:sz w:val="20"/>
                <w:szCs w:val="20"/>
              </w:rPr>
              <w:t>og efter afskedigelsesprocessen er afsluttet</w:t>
            </w:r>
            <w:r w:rsidR="00BB4368">
              <w:rPr>
                <w:rFonts w:ascii="Calibri" w:hAnsi="Calibri" w:cs="Calibri"/>
                <w:color w:val="808080" w:themeColor="background1" w:themeShade="80"/>
                <w:sz w:val="20"/>
                <w:szCs w:val="20"/>
              </w:rPr>
              <w:t xml:space="preserve">. </w:t>
            </w:r>
          </w:p>
          <w:p w14:paraId="1A88A6C0" w14:textId="77777777" w:rsidR="007C5802" w:rsidRPr="001A5195" w:rsidRDefault="007C5802" w:rsidP="008F1462">
            <w:pPr>
              <w:ind w:left="0"/>
              <w:rPr>
                <w:rFonts w:ascii="Calibri" w:hAnsi="Calibri" w:cs="Calibri"/>
                <w:color w:val="808080" w:themeColor="background1" w:themeShade="80"/>
                <w:sz w:val="20"/>
                <w:szCs w:val="20"/>
              </w:rPr>
            </w:pPr>
          </w:p>
          <w:p w14:paraId="0771CD00" w14:textId="2A46A7ED" w:rsidR="007C5802" w:rsidRPr="001A5195"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Presseberedskab udarbejdes af ledelsessekretariatet</w:t>
            </w:r>
            <w:r w:rsidR="002F4C73">
              <w:rPr>
                <w:rFonts w:ascii="Calibri" w:hAnsi="Calibri" w:cs="Calibri"/>
                <w:i/>
                <w:color w:val="808080" w:themeColor="background1" w:themeShade="80"/>
                <w:sz w:val="20"/>
                <w:szCs w:val="20"/>
              </w:rPr>
              <w:t>/HR</w:t>
            </w:r>
            <w:r w:rsidRPr="001A5195">
              <w:rPr>
                <w:rFonts w:ascii="Calibri" w:hAnsi="Calibri" w:cs="Calibri"/>
                <w:i/>
                <w:color w:val="808080" w:themeColor="background1" w:themeShade="80"/>
                <w:sz w:val="20"/>
                <w:szCs w:val="20"/>
              </w:rPr>
              <w:t>.</w:t>
            </w:r>
          </w:p>
          <w:p w14:paraId="33D223C9" w14:textId="77777777" w:rsidR="007C5802" w:rsidRPr="001A5195" w:rsidRDefault="007C5802" w:rsidP="008F1462">
            <w:pPr>
              <w:ind w:left="0"/>
              <w:rPr>
                <w:rFonts w:ascii="Calibri" w:hAnsi="Calibri" w:cs="Calibri"/>
                <w:color w:val="808080" w:themeColor="background1" w:themeShade="80"/>
                <w:sz w:val="20"/>
                <w:szCs w:val="20"/>
              </w:rPr>
            </w:pPr>
          </w:p>
        </w:tc>
        <w:tc>
          <w:tcPr>
            <w:tcW w:w="405" w:type="pct"/>
          </w:tcPr>
          <w:p w14:paraId="1FB3A4FF"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Ledelsen </w:t>
            </w:r>
          </w:p>
        </w:tc>
        <w:tc>
          <w:tcPr>
            <w:tcW w:w="404" w:type="pct"/>
          </w:tcPr>
          <w:p w14:paraId="49CD8F58"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Pressen</w:t>
            </w:r>
          </w:p>
        </w:tc>
        <w:tc>
          <w:tcPr>
            <w:tcW w:w="353" w:type="pct"/>
          </w:tcPr>
          <w:p w14:paraId="6E011276"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Medie(r) </w:t>
            </w:r>
          </w:p>
        </w:tc>
        <w:tc>
          <w:tcPr>
            <w:tcW w:w="910" w:type="pct"/>
            <w:shd w:val="clear" w:color="auto" w:fill="auto"/>
          </w:tcPr>
          <w:p w14:paraId="3A2E1D7F"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Presseberedskab udarbejdes alt efter omfanget af personaletilpasningen. </w:t>
            </w:r>
          </w:p>
        </w:tc>
      </w:tr>
      <w:tr w:rsidR="000E4F2E" w:rsidRPr="001A5195" w14:paraId="40E6D99F" w14:textId="77777777" w:rsidTr="008F1462">
        <w:trPr>
          <w:cantSplit/>
          <w:trHeight w:val="473"/>
        </w:trPr>
        <w:tc>
          <w:tcPr>
            <w:tcW w:w="402" w:type="pct"/>
            <w:tcBorders>
              <w:top w:val="single" w:sz="4" w:space="0" w:color="auto"/>
            </w:tcBorders>
            <w:shd w:val="clear" w:color="auto" w:fill="auto"/>
          </w:tcPr>
          <w:p w14:paraId="25D5D86A" w14:textId="77777777" w:rsidR="007C5802" w:rsidRPr="001A5195" w:rsidRDefault="007C5802" w:rsidP="008F1462">
            <w:pPr>
              <w:ind w:left="0"/>
              <w:rPr>
                <w:rFonts w:ascii="Calibri" w:hAnsi="Calibri" w:cs="Calibri"/>
                <w:b/>
                <w:color w:val="auto"/>
                <w:sz w:val="20"/>
                <w:szCs w:val="20"/>
              </w:rPr>
            </w:pPr>
            <w:r w:rsidRPr="001A5195">
              <w:rPr>
                <w:rFonts w:ascii="Calibri" w:hAnsi="Calibri" w:cs="Calibri"/>
                <w:i/>
                <w:color w:val="808080" w:themeColor="background1" w:themeShade="80"/>
                <w:sz w:val="20"/>
                <w:szCs w:val="20"/>
              </w:rPr>
              <w:lastRenderedPageBreak/>
              <w:t>Dato / tidspunkt</w:t>
            </w:r>
          </w:p>
        </w:tc>
        <w:tc>
          <w:tcPr>
            <w:tcW w:w="455" w:type="pct"/>
            <w:shd w:val="clear" w:color="auto" w:fill="auto"/>
          </w:tcPr>
          <w:p w14:paraId="17DC2883" w14:textId="77777777" w:rsidR="007C5802" w:rsidRPr="001A5195" w:rsidRDefault="007C5802" w:rsidP="008F1462">
            <w:pPr>
              <w:ind w:left="0"/>
              <w:rPr>
                <w:rFonts w:ascii="Calibri" w:hAnsi="Calibri" w:cs="Calibri"/>
                <w:b/>
                <w:color w:val="808080" w:themeColor="background1" w:themeShade="80"/>
                <w:sz w:val="20"/>
                <w:szCs w:val="20"/>
              </w:rPr>
            </w:pPr>
            <w:r w:rsidRPr="001A5195">
              <w:rPr>
                <w:rFonts w:ascii="Calibri" w:hAnsi="Calibri" w:cs="Calibri"/>
                <w:b/>
                <w:color w:val="808080" w:themeColor="background1" w:themeShade="80"/>
                <w:sz w:val="20"/>
                <w:szCs w:val="20"/>
              </w:rPr>
              <w:t>Handlingsplan for varslingsdagen(e)</w:t>
            </w:r>
          </w:p>
        </w:tc>
        <w:tc>
          <w:tcPr>
            <w:tcW w:w="706" w:type="pct"/>
          </w:tcPr>
          <w:p w14:paraId="78EE2790" w14:textId="77777777" w:rsidR="007C5802" w:rsidRDefault="007C5802" w:rsidP="008F1462">
            <w:pPr>
              <w:pStyle w:val="Listeafsnit"/>
              <w:numPr>
                <w:ilvl w:val="0"/>
                <w:numId w:val="17"/>
              </w:numPr>
              <w:ind w:left="314" w:hanging="283"/>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Handlingsplan for varslingsdagen(e)</w:t>
            </w:r>
          </w:p>
          <w:p w14:paraId="5694818E" w14:textId="239EBEF7" w:rsidR="000E4F2E" w:rsidRDefault="000E4F2E" w:rsidP="008F1462">
            <w:pPr>
              <w:pStyle w:val="Listeafsnit"/>
              <w:ind w:left="314"/>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w:t>
            </w:r>
            <w:r>
              <w:rPr>
                <w:rFonts w:ascii="Calibri" w:hAnsi="Calibri" w:cs="Calibri"/>
                <w:i/>
                <w:color w:val="808080" w:themeColor="background1" w:themeShade="80"/>
                <w:sz w:val="20"/>
                <w:szCs w:val="20"/>
              </w:rPr>
              <w:t>Eksempel på en varslingsdag</w:t>
            </w:r>
            <w:r w:rsidR="00EA55F9">
              <w:rPr>
                <w:rFonts w:ascii="Calibri" w:hAnsi="Calibri" w:cs="Calibri"/>
                <w:i/>
                <w:color w:val="808080" w:themeColor="background1" w:themeShade="80"/>
                <w:sz w:val="20"/>
                <w:szCs w:val="20"/>
              </w:rPr>
              <w:t xml:space="preserve"> kommer senere</w:t>
            </w:r>
            <w:r w:rsidRPr="001A5195">
              <w:rPr>
                <w:rFonts w:ascii="Calibri" w:hAnsi="Calibri" w:cs="Calibri"/>
                <w:i/>
                <w:color w:val="808080" w:themeColor="background1" w:themeShade="80"/>
                <w:sz w:val="20"/>
                <w:szCs w:val="20"/>
              </w:rPr>
              <w:t>)</w:t>
            </w:r>
            <w:r>
              <w:rPr>
                <w:rFonts w:ascii="Calibri" w:hAnsi="Calibri" w:cs="Calibri"/>
                <w:i/>
                <w:color w:val="808080" w:themeColor="background1" w:themeShade="80"/>
                <w:sz w:val="20"/>
                <w:szCs w:val="20"/>
              </w:rPr>
              <w:t xml:space="preserve"> </w:t>
            </w:r>
          </w:p>
          <w:p w14:paraId="740AF770" w14:textId="1E770200" w:rsidR="000E4F2E" w:rsidRPr="001A5195" w:rsidRDefault="000E4F2E" w:rsidP="008F1462">
            <w:pPr>
              <w:pStyle w:val="Listeafsnit"/>
              <w:ind w:left="314"/>
              <w:rPr>
                <w:rFonts w:ascii="Calibri" w:hAnsi="Calibri" w:cs="Calibri"/>
                <w:color w:val="808080" w:themeColor="background1" w:themeShade="80"/>
                <w:sz w:val="20"/>
                <w:szCs w:val="20"/>
              </w:rPr>
            </w:pPr>
          </w:p>
        </w:tc>
        <w:tc>
          <w:tcPr>
            <w:tcW w:w="1365" w:type="pct"/>
          </w:tcPr>
          <w:p w14:paraId="63C37953" w14:textId="4628D71A"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Handlingsplanen skal være en udførlig plan for den proces, der finder sted under varslingen. Planen indeholder konkrete aktiviteter, tidspunkter/klokkeslæt og steder.</w:t>
            </w:r>
          </w:p>
          <w:p w14:paraId="5D1245E2" w14:textId="77777777" w:rsidR="007C5802" w:rsidRPr="001A5195" w:rsidRDefault="007C5802" w:rsidP="008F1462">
            <w:pPr>
              <w:ind w:left="0"/>
              <w:rPr>
                <w:rFonts w:ascii="Calibri" w:hAnsi="Calibri" w:cs="Calibri"/>
                <w:color w:val="808080" w:themeColor="background1" w:themeShade="80"/>
                <w:sz w:val="20"/>
                <w:szCs w:val="20"/>
              </w:rPr>
            </w:pPr>
          </w:p>
        </w:tc>
        <w:tc>
          <w:tcPr>
            <w:tcW w:w="405" w:type="pct"/>
          </w:tcPr>
          <w:p w14:paraId="210FDC0D"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HR</w:t>
            </w:r>
          </w:p>
        </w:tc>
        <w:tc>
          <w:tcPr>
            <w:tcW w:w="404" w:type="pct"/>
          </w:tcPr>
          <w:p w14:paraId="7879963E"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Ledelsen</w:t>
            </w:r>
          </w:p>
        </w:tc>
        <w:tc>
          <w:tcPr>
            <w:tcW w:w="353" w:type="pct"/>
          </w:tcPr>
          <w:p w14:paraId="6B85B937"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Mail</w:t>
            </w:r>
          </w:p>
        </w:tc>
        <w:tc>
          <w:tcPr>
            <w:tcW w:w="910" w:type="pct"/>
            <w:shd w:val="clear" w:color="auto" w:fill="auto"/>
          </w:tcPr>
          <w:p w14:paraId="041F5404" w14:textId="77777777" w:rsidR="007C5802" w:rsidRPr="001A5195" w:rsidRDefault="007C5802" w:rsidP="008F1462">
            <w:pPr>
              <w:ind w:left="0"/>
              <w:rPr>
                <w:rFonts w:ascii="Calibri" w:hAnsi="Calibri" w:cs="Calibri"/>
                <w:color w:val="808080" w:themeColor="background1" w:themeShade="80"/>
                <w:sz w:val="20"/>
                <w:szCs w:val="20"/>
              </w:rPr>
            </w:pPr>
          </w:p>
        </w:tc>
      </w:tr>
      <w:tr w:rsidR="000E4F2E" w:rsidRPr="001A5195" w14:paraId="155BA76C" w14:textId="77777777" w:rsidTr="008F1462">
        <w:trPr>
          <w:cantSplit/>
          <w:trHeight w:val="551"/>
        </w:trPr>
        <w:tc>
          <w:tcPr>
            <w:tcW w:w="402" w:type="pct"/>
            <w:shd w:val="clear" w:color="auto" w:fill="auto"/>
          </w:tcPr>
          <w:p w14:paraId="73377D21" w14:textId="77777777" w:rsidR="007C5802" w:rsidRPr="001A5195"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Dato / tidspunkt</w:t>
            </w:r>
          </w:p>
          <w:p w14:paraId="32C8490F" w14:textId="77777777" w:rsidR="007C5802" w:rsidRPr="001A5195" w:rsidRDefault="007C5802" w:rsidP="008F1462">
            <w:pPr>
              <w:ind w:left="0"/>
              <w:rPr>
                <w:rFonts w:ascii="Calibri" w:hAnsi="Calibri" w:cs="Calibri"/>
                <w:i/>
                <w:color w:val="808080" w:themeColor="background1" w:themeShade="80"/>
                <w:sz w:val="20"/>
                <w:szCs w:val="20"/>
              </w:rPr>
            </w:pPr>
          </w:p>
        </w:tc>
        <w:tc>
          <w:tcPr>
            <w:tcW w:w="455" w:type="pct"/>
            <w:shd w:val="clear" w:color="auto" w:fill="auto"/>
          </w:tcPr>
          <w:p w14:paraId="48A797D8" w14:textId="77777777" w:rsidR="007C5802" w:rsidRPr="001A5195" w:rsidRDefault="007C5802" w:rsidP="008F1462">
            <w:pPr>
              <w:ind w:left="0"/>
              <w:rPr>
                <w:rFonts w:ascii="Calibri" w:hAnsi="Calibri" w:cs="Calibri"/>
                <w:b/>
                <w:color w:val="808080" w:themeColor="background1" w:themeShade="80"/>
                <w:sz w:val="20"/>
                <w:szCs w:val="20"/>
              </w:rPr>
            </w:pPr>
            <w:r w:rsidRPr="001A5195">
              <w:rPr>
                <w:rFonts w:ascii="Calibri" w:hAnsi="Calibri" w:cs="Calibri"/>
                <w:b/>
                <w:color w:val="808080" w:themeColor="background1" w:themeShade="80"/>
                <w:sz w:val="20"/>
                <w:szCs w:val="20"/>
              </w:rPr>
              <w:t>Støttedokumenter til lederne</w:t>
            </w:r>
          </w:p>
        </w:tc>
        <w:tc>
          <w:tcPr>
            <w:tcW w:w="706" w:type="pct"/>
          </w:tcPr>
          <w:p w14:paraId="607919AD" w14:textId="349C412B" w:rsidR="007C5802" w:rsidRPr="001A5195" w:rsidRDefault="007C5802" w:rsidP="008F1462">
            <w:pPr>
              <w:pStyle w:val="Listeafsnit"/>
              <w:numPr>
                <w:ilvl w:val="0"/>
                <w:numId w:val="17"/>
              </w:numPr>
              <w:ind w:left="314" w:hanging="283"/>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Evt. </w:t>
            </w:r>
            <w:r w:rsidR="001A5195">
              <w:rPr>
                <w:rFonts w:ascii="Calibri" w:hAnsi="Calibri" w:cs="Calibri"/>
                <w:color w:val="808080" w:themeColor="background1" w:themeShade="80"/>
                <w:sz w:val="20"/>
                <w:szCs w:val="20"/>
              </w:rPr>
              <w:t>e</w:t>
            </w:r>
            <w:r w:rsidRPr="001A5195">
              <w:rPr>
                <w:rFonts w:ascii="Calibri" w:hAnsi="Calibri" w:cs="Calibri"/>
                <w:color w:val="808080" w:themeColor="background1" w:themeShade="80"/>
                <w:sz w:val="20"/>
                <w:szCs w:val="20"/>
              </w:rPr>
              <w:t>n lederhåndbog</w:t>
            </w:r>
          </w:p>
        </w:tc>
        <w:tc>
          <w:tcPr>
            <w:tcW w:w="1365" w:type="pct"/>
          </w:tcPr>
          <w:p w14:paraId="20DAE461" w14:textId="697CE4C9"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Støttedokumenterne kan indeholde alt fra, hvordan selve varslingsdagen(e) kommer til at forløbe, hvad lederens rolle er og en række gode råd til, hvordan de kan håndtere situationen. </w:t>
            </w:r>
          </w:p>
          <w:p w14:paraId="0878319C" w14:textId="77777777" w:rsidR="007C5802" w:rsidRPr="001A5195" w:rsidRDefault="007C5802" w:rsidP="008F1462">
            <w:pPr>
              <w:ind w:left="0"/>
              <w:rPr>
                <w:rFonts w:ascii="Calibri" w:hAnsi="Calibri" w:cs="Calibri"/>
                <w:color w:val="808080" w:themeColor="background1" w:themeShade="80"/>
                <w:sz w:val="20"/>
                <w:szCs w:val="20"/>
              </w:rPr>
            </w:pPr>
          </w:p>
          <w:p w14:paraId="0613F562"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Materialet kan også indeholde en konkret guide med overblik over bl.a.</w:t>
            </w:r>
          </w:p>
          <w:p w14:paraId="46B95D8F" w14:textId="77777777" w:rsidR="007C5802" w:rsidRPr="001A5195" w:rsidRDefault="007C5802" w:rsidP="008F1462">
            <w:pPr>
              <w:pStyle w:val="Listeafsnit"/>
              <w:numPr>
                <w:ilvl w:val="0"/>
                <w:numId w:val="19"/>
              </w:numPr>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Beskrivelse af varslingsmodel</w:t>
            </w:r>
          </w:p>
          <w:p w14:paraId="50471030" w14:textId="77777777" w:rsidR="007C5802" w:rsidRPr="001A5195" w:rsidRDefault="007C5802" w:rsidP="008F1462">
            <w:pPr>
              <w:pStyle w:val="Listeafsnit"/>
              <w:numPr>
                <w:ilvl w:val="0"/>
                <w:numId w:val="19"/>
              </w:numPr>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Handlingsplan for varslingsdagen(e)</w:t>
            </w:r>
          </w:p>
          <w:p w14:paraId="5144E817" w14:textId="77777777" w:rsidR="007C5802" w:rsidRPr="001A5195" w:rsidRDefault="007C5802" w:rsidP="008F1462">
            <w:pPr>
              <w:pStyle w:val="Listeafsnit"/>
              <w:numPr>
                <w:ilvl w:val="0"/>
                <w:numId w:val="19"/>
              </w:numPr>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Indkaldelse til samtale og mailskabelon</w:t>
            </w:r>
          </w:p>
          <w:p w14:paraId="5B888E59" w14:textId="77777777" w:rsidR="007C5802" w:rsidRPr="001A5195" w:rsidRDefault="007C5802" w:rsidP="008F1462">
            <w:pPr>
              <w:pStyle w:val="Listeafsnit"/>
              <w:numPr>
                <w:ilvl w:val="0"/>
                <w:numId w:val="19"/>
              </w:numPr>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Forberedelse af varslingssamtalen, herunder dagsorden og talpunkter</w:t>
            </w:r>
          </w:p>
          <w:p w14:paraId="20C9DDED" w14:textId="77777777" w:rsidR="007C5802" w:rsidRPr="001A5195" w:rsidRDefault="007C5802" w:rsidP="008F1462">
            <w:pPr>
              <w:pStyle w:val="Listeafsnit"/>
              <w:numPr>
                <w:ilvl w:val="0"/>
                <w:numId w:val="19"/>
              </w:numPr>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Forberedelse på mulige reaktioner</w:t>
            </w:r>
          </w:p>
          <w:p w14:paraId="7B538EA8" w14:textId="77777777" w:rsidR="007C5802" w:rsidRPr="001A5195" w:rsidRDefault="007C5802" w:rsidP="008F1462">
            <w:pPr>
              <w:pStyle w:val="Listeafsnit"/>
              <w:numPr>
                <w:ilvl w:val="0"/>
                <w:numId w:val="19"/>
              </w:numPr>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Gode råd til opfølgning</w:t>
            </w:r>
          </w:p>
          <w:p w14:paraId="4F94C0C3" w14:textId="77777777" w:rsidR="007C5802" w:rsidRPr="001A5195" w:rsidRDefault="007C5802" w:rsidP="008F1462">
            <w:pPr>
              <w:pStyle w:val="Listeafsnit"/>
              <w:numPr>
                <w:ilvl w:val="0"/>
                <w:numId w:val="19"/>
              </w:numPr>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Kontaktoplysninger </w:t>
            </w:r>
          </w:p>
          <w:p w14:paraId="18B3CAE4" w14:textId="77777777" w:rsidR="007C5802" w:rsidRPr="001A5195" w:rsidRDefault="007C5802" w:rsidP="008F1462">
            <w:pPr>
              <w:ind w:left="0"/>
              <w:rPr>
                <w:rFonts w:ascii="Calibri" w:hAnsi="Calibri" w:cs="Calibri"/>
                <w:color w:val="808080" w:themeColor="background1" w:themeShade="80"/>
                <w:sz w:val="20"/>
                <w:szCs w:val="20"/>
              </w:rPr>
            </w:pPr>
          </w:p>
          <w:p w14:paraId="447B3C55" w14:textId="77777777" w:rsidR="007C5802" w:rsidRPr="001A5195"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Materialet kan eventuelt samles i en ”lederhåndbog”.</w:t>
            </w:r>
          </w:p>
          <w:p w14:paraId="46C668DD" w14:textId="77777777" w:rsidR="007C5802" w:rsidRPr="001A5195" w:rsidRDefault="007C5802" w:rsidP="008F1462">
            <w:pPr>
              <w:ind w:left="0"/>
              <w:rPr>
                <w:rFonts w:ascii="Calibri" w:hAnsi="Calibri" w:cs="Calibri"/>
                <w:color w:val="808080" w:themeColor="background1" w:themeShade="80"/>
                <w:sz w:val="20"/>
                <w:szCs w:val="20"/>
              </w:rPr>
            </w:pPr>
          </w:p>
        </w:tc>
        <w:tc>
          <w:tcPr>
            <w:tcW w:w="405" w:type="pct"/>
          </w:tcPr>
          <w:p w14:paraId="44B1B3E9"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HR</w:t>
            </w:r>
          </w:p>
        </w:tc>
        <w:tc>
          <w:tcPr>
            <w:tcW w:w="404" w:type="pct"/>
          </w:tcPr>
          <w:p w14:paraId="704FD260"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Lederne</w:t>
            </w:r>
          </w:p>
        </w:tc>
        <w:tc>
          <w:tcPr>
            <w:tcW w:w="353" w:type="pct"/>
          </w:tcPr>
          <w:p w14:paraId="414699D2"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Mail</w:t>
            </w:r>
          </w:p>
        </w:tc>
        <w:tc>
          <w:tcPr>
            <w:tcW w:w="910" w:type="pct"/>
            <w:shd w:val="clear" w:color="auto" w:fill="auto"/>
          </w:tcPr>
          <w:p w14:paraId="4C87EB53" w14:textId="2B703B03"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Øvrige støttedokumenter</w:t>
            </w:r>
            <w:r w:rsidR="00564DE3">
              <w:rPr>
                <w:rFonts w:ascii="Calibri" w:hAnsi="Calibri" w:cs="Calibri"/>
                <w:color w:val="808080" w:themeColor="background1" w:themeShade="80"/>
                <w:sz w:val="20"/>
                <w:szCs w:val="20"/>
              </w:rPr>
              <w:t>,</w:t>
            </w:r>
            <w:r w:rsidRPr="001A5195">
              <w:rPr>
                <w:rFonts w:ascii="Calibri" w:hAnsi="Calibri" w:cs="Calibri"/>
                <w:color w:val="808080" w:themeColor="background1" w:themeShade="80"/>
                <w:sz w:val="20"/>
                <w:szCs w:val="20"/>
              </w:rPr>
              <w:t xml:space="preserve"> fx FAQ, kan også indgå i materialepakken til lederne. </w:t>
            </w:r>
          </w:p>
        </w:tc>
      </w:tr>
      <w:tr w:rsidR="000E4F2E" w:rsidRPr="001A5195" w14:paraId="311DB73F" w14:textId="77777777" w:rsidTr="008F1462">
        <w:trPr>
          <w:cantSplit/>
          <w:trHeight w:val="554"/>
        </w:trPr>
        <w:tc>
          <w:tcPr>
            <w:tcW w:w="402" w:type="pct"/>
            <w:shd w:val="clear" w:color="auto" w:fill="auto"/>
          </w:tcPr>
          <w:p w14:paraId="523E67E3" w14:textId="77777777" w:rsidR="007C5802" w:rsidRPr="001A5195" w:rsidRDefault="007C5802"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Dato / tidspunkt</w:t>
            </w:r>
          </w:p>
          <w:p w14:paraId="3F244E66" w14:textId="77777777" w:rsidR="007C5802" w:rsidRPr="001A5195" w:rsidRDefault="007C5802" w:rsidP="008F1462">
            <w:pPr>
              <w:ind w:left="0"/>
              <w:rPr>
                <w:rFonts w:ascii="Calibri" w:hAnsi="Calibri" w:cs="Calibri"/>
                <w:i/>
                <w:color w:val="808080" w:themeColor="background1" w:themeShade="80"/>
                <w:sz w:val="20"/>
                <w:szCs w:val="20"/>
              </w:rPr>
            </w:pPr>
          </w:p>
        </w:tc>
        <w:tc>
          <w:tcPr>
            <w:tcW w:w="455" w:type="pct"/>
            <w:shd w:val="clear" w:color="auto" w:fill="auto"/>
          </w:tcPr>
          <w:p w14:paraId="6EE07E36" w14:textId="77777777" w:rsidR="007C5802" w:rsidRPr="001A5195" w:rsidRDefault="007C5802" w:rsidP="008F1462">
            <w:pPr>
              <w:ind w:left="0"/>
              <w:rPr>
                <w:rFonts w:ascii="Calibri" w:hAnsi="Calibri" w:cs="Calibri"/>
                <w:b/>
                <w:color w:val="808080" w:themeColor="background1" w:themeShade="80"/>
                <w:sz w:val="20"/>
                <w:szCs w:val="20"/>
              </w:rPr>
            </w:pPr>
            <w:r w:rsidRPr="001A5195">
              <w:rPr>
                <w:rFonts w:ascii="Calibri" w:hAnsi="Calibri" w:cs="Calibri"/>
                <w:b/>
                <w:color w:val="808080" w:themeColor="background1" w:themeShade="80"/>
                <w:sz w:val="20"/>
                <w:szCs w:val="20"/>
              </w:rPr>
              <w:t>Støtte til påtænkt afskedigede</w:t>
            </w:r>
          </w:p>
        </w:tc>
        <w:tc>
          <w:tcPr>
            <w:tcW w:w="706" w:type="pct"/>
          </w:tcPr>
          <w:p w14:paraId="3556D1AF" w14:textId="77777777" w:rsidR="007C5802" w:rsidRPr="001A5195" w:rsidRDefault="007C5802" w:rsidP="008F1462">
            <w:pPr>
              <w:pStyle w:val="Listeafsnit"/>
              <w:numPr>
                <w:ilvl w:val="0"/>
                <w:numId w:val="17"/>
              </w:numPr>
              <w:ind w:left="314" w:hanging="283"/>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Intranetindlæg</w:t>
            </w:r>
          </w:p>
          <w:p w14:paraId="5EB6E7FC" w14:textId="77777777" w:rsidR="007C5802" w:rsidRPr="001A5195" w:rsidRDefault="007C5802" w:rsidP="008F1462">
            <w:pPr>
              <w:ind w:left="0"/>
              <w:rPr>
                <w:rFonts w:ascii="Calibri" w:hAnsi="Calibri" w:cs="Calibri"/>
                <w:color w:val="808080" w:themeColor="background1" w:themeShade="80"/>
                <w:sz w:val="20"/>
                <w:szCs w:val="20"/>
              </w:rPr>
            </w:pPr>
          </w:p>
        </w:tc>
        <w:tc>
          <w:tcPr>
            <w:tcW w:w="1365" w:type="pct"/>
          </w:tcPr>
          <w:p w14:paraId="29EE9E57"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Intranetindlæg om mulighed for rådgivning og støtte med information om mulighed for rådgivning og støtte ved fx tillidsrepræsentanter, ledere, kollegaer, samt evt. øvrige rådgiver og giver støtte til påtænkt afskedigede og tilbageværende medarbejdere.</w:t>
            </w:r>
          </w:p>
          <w:p w14:paraId="423D49BF" w14:textId="77777777" w:rsidR="007C5802" w:rsidRPr="001A5195" w:rsidRDefault="007C5802" w:rsidP="008F1462">
            <w:pPr>
              <w:ind w:left="0"/>
              <w:rPr>
                <w:rFonts w:ascii="Calibri" w:hAnsi="Calibri" w:cs="Calibri"/>
                <w:color w:val="808080" w:themeColor="background1" w:themeShade="80"/>
                <w:sz w:val="20"/>
                <w:szCs w:val="20"/>
              </w:rPr>
            </w:pPr>
          </w:p>
        </w:tc>
        <w:tc>
          <w:tcPr>
            <w:tcW w:w="405" w:type="pct"/>
          </w:tcPr>
          <w:p w14:paraId="4442EB92"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Ledelsen, HR</w:t>
            </w:r>
          </w:p>
        </w:tc>
        <w:tc>
          <w:tcPr>
            <w:tcW w:w="404" w:type="pct"/>
          </w:tcPr>
          <w:p w14:paraId="565408F1" w14:textId="7761EEDF"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Medarbejdere</w:t>
            </w:r>
          </w:p>
        </w:tc>
        <w:tc>
          <w:tcPr>
            <w:tcW w:w="353" w:type="pct"/>
          </w:tcPr>
          <w:p w14:paraId="70E7FBA3" w14:textId="77777777"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Intranet</w:t>
            </w:r>
          </w:p>
        </w:tc>
        <w:tc>
          <w:tcPr>
            <w:tcW w:w="910" w:type="pct"/>
            <w:shd w:val="clear" w:color="auto" w:fill="auto"/>
          </w:tcPr>
          <w:p w14:paraId="0EAD803F" w14:textId="2A8D0875" w:rsidR="007C5802" w:rsidRPr="001A5195" w:rsidRDefault="007C5802"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 xml:space="preserve">Indlægget kan opdeles i flere dele </w:t>
            </w:r>
            <w:proofErr w:type="spellStart"/>
            <w:r w:rsidRPr="001A5195">
              <w:rPr>
                <w:rFonts w:ascii="Calibri" w:hAnsi="Calibri" w:cs="Calibri"/>
                <w:color w:val="808080" w:themeColor="background1" w:themeShade="80"/>
                <w:sz w:val="20"/>
                <w:szCs w:val="20"/>
              </w:rPr>
              <w:t>f</w:t>
            </w:r>
            <w:r w:rsidR="00DB20EF">
              <w:rPr>
                <w:rFonts w:ascii="Calibri" w:hAnsi="Calibri" w:cs="Calibri"/>
                <w:color w:val="808080" w:themeColor="background1" w:themeShade="80"/>
                <w:sz w:val="20"/>
                <w:szCs w:val="20"/>
              </w:rPr>
              <w:t>.kes</w:t>
            </w:r>
            <w:proofErr w:type="spellEnd"/>
            <w:r w:rsidR="00DB20EF">
              <w:rPr>
                <w:rFonts w:ascii="Calibri" w:hAnsi="Calibri" w:cs="Calibri"/>
                <w:color w:val="808080" w:themeColor="background1" w:themeShade="80"/>
                <w:sz w:val="20"/>
                <w:szCs w:val="20"/>
              </w:rPr>
              <w:t>.</w:t>
            </w:r>
            <w:r w:rsidRPr="001A5195">
              <w:rPr>
                <w:rFonts w:ascii="Calibri" w:hAnsi="Calibri" w:cs="Calibri"/>
                <w:color w:val="808080" w:themeColor="background1" w:themeShade="80"/>
                <w:sz w:val="20"/>
                <w:szCs w:val="20"/>
              </w:rPr>
              <w:t xml:space="preserve"> ift. de afskedigede medarbejdere og de tilbageværende. </w:t>
            </w:r>
          </w:p>
        </w:tc>
      </w:tr>
      <w:tr w:rsidR="00674B14" w:rsidRPr="001A5195" w14:paraId="18885EEA" w14:textId="77777777" w:rsidTr="008F1462">
        <w:trPr>
          <w:cantSplit/>
          <w:trHeight w:val="554"/>
        </w:trPr>
        <w:tc>
          <w:tcPr>
            <w:tcW w:w="402" w:type="pct"/>
            <w:shd w:val="clear" w:color="auto" w:fill="auto"/>
          </w:tcPr>
          <w:p w14:paraId="15793E59" w14:textId="77777777" w:rsidR="00674B14" w:rsidRPr="001A5195" w:rsidRDefault="00674B14"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lastRenderedPageBreak/>
              <w:t>Dato / tidspunkt</w:t>
            </w:r>
          </w:p>
          <w:p w14:paraId="6D5C9F65" w14:textId="77777777" w:rsidR="00674B14" w:rsidRPr="001A5195" w:rsidRDefault="00674B14" w:rsidP="008F1462">
            <w:pPr>
              <w:ind w:left="0"/>
              <w:rPr>
                <w:rFonts w:ascii="Calibri" w:hAnsi="Calibri" w:cs="Calibri"/>
                <w:i/>
                <w:color w:val="808080" w:themeColor="background1" w:themeShade="80"/>
                <w:sz w:val="20"/>
                <w:szCs w:val="20"/>
              </w:rPr>
            </w:pPr>
          </w:p>
        </w:tc>
        <w:tc>
          <w:tcPr>
            <w:tcW w:w="455" w:type="pct"/>
            <w:shd w:val="clear" w:color="auto" w:fill="auto"/>
          </w:tcPr>
          <w:p w14:paraId="155BDC75" w14:textId="6759A349" w:rsidR="00674B14" w:rsidRPr="001A5195" w:rsidRDefault="00674B14" w:rsidP="008F1462">
            <w:pPr>
              <w:ind w:left="0"/>
              <w:rPr>
                <w:rFonts w:ascii="Calibri" w:hAnsi="Calibri" w:cs="Calibri"/>
                <w:b/>
                <w:color w:val="808080" w:themeColor="background1" w:themeShade="80"/>
                <w:sz w:val="20"/>
                <w:szCs w:val="20"/>
              </w:rPr>
            </w:pPr>
            <w:r w:rsidRPr="001A5195">
              <w:rPr>
                <w:rFonts w:ascii="Calibri" w:hAnsi="Calibri" w:cs="Calibri"/>
                <w:b/>
                <w:color w:val="808080" w:themeColor="background1" w:themeShade="80"/>
                <w:sz w:val="20"/>
                <w:szCs w:val="20"/>
              </w:rPr>
              <w:t>Kommunikationsoplæg til tiden efter</w:t>
            </w:r>
          </w:p>
        </w:tc>
        <w:tc>
          <w:tcPr>
            <w:tcW w:w="706" w:type="pct"/>
          </w:tcPr>
          <w:p w14:paraId="0025243D" w14:textId="5DB1AA78" w:rsidR="00674B14" w:rsidRPr="00E77700" w:rsidRDefault="00674B14" w:rsidP="008F1462">
            <w:pPr>
              <w:pStyle w:val="Listeafsnit"/>
              <w:numPr>
                <w:ilvl w:val="0"/>
                <w:numId w:val="17"/>
              </w:numPr>
              <w:ind w:left="314" w:hanging="283"/>
              <w:rPr>
                <w:rFonts w:ascii="Calibri" w:hAnsi="Calibri" w:cs="Calibri"/>
                <w:color w:val="808080" w:themeColor="background1" w:themeShade="80"/>
                <w:sz w:val="20"/>
                <w:szCs w:val="20"/>
              </w:rPr>
            </w:pPr>
            <w:r w:rsidRPr="00E77700">
              <w:rPr>
                <w:rFonts w:ascii="Calibri" w:hAnsi="Calibri" w:cs="Calibri"/>
                <w:color w:val="808080" w:themeColor="background1" w:themeShade="80"/>
                <w:sz w:val="20"/>
                <w:szCs w:val="20"/>
              </w:rPr>
              <w:t>Kommunikationsoplæg, inkl. talelinjer</w:t>
            </w:r>
          </w:p>
        </w:tc>
        <w:tc>
          <w:tcPr>
            <w:tcW w:w="1365" w:type="pct"/>
          </w:tcPr>
          <w:p w14:paraId="438C3BC2" w14:textId="77777777" w:rsidR="00674B14" w:rsidRPr="001A5195" w:rsidRDefault="00674B14"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Ledelsen kommunikerer fremtidig strategi, mål og resultatplaner til hele arbejdspladsen med afsæt fra tidligere kommunikation om ”hvor skal vi hen” (forandringsfortællingen).</w:t>
            </w:r>
          </w:p>
          <w:p w14:paraId="75DD48BB" w14:textId="77777777" w:rsidR="00674B14" w:rsidRPr="001A5195" w:rsidRDefault="00674B14" w:rsidP="008F1462">
            <w:pPr>
              <w:ind w:left="0"/>
              <w:rPr>
                <w:rFonts w:ascii="Calibri" w:hAnsi="Calibri" w:cs="Calibri"/>
                <w:color w:val="808080" w:themeColor="background1" w:themeShade="80"/>
                <w:sz w:val="20"/>
                <w:szCs w:val="20"/>
              </w:rPr>
            </w:pPr>
          </w:p>
          <w:p w14:paraId="453C242C" w14:textId="77777777" w:rsidR="00674B14" w:rsidRDefault="00674B14" w:rsidP="008F1462">
            <w:pPr>
              <w:ind w:left="0"/>
              <w:rPr>
                <w:rFonts w:ascii="Calibri" w:hAnsi="Calibri" w:cs="Calibri"/>
                <w:i/>
                <w:color w:val="808080" w:themeColor="background1" w:themeShade="80"/>
                <w:sz w:val="20"/>
                <w:szCs w:val="20"/>
              </w:rPr>
            </w:pPr>
            <w:r w:rsidRPr="001A5195">
              <w:rPr>
                <w:rFonts w:ascii="Calibri" w:hAnsi="Calibri" w:cs="Calibri"/>
                <w:i/>
                <w:color w:val="808080" w:themeColor="background1" w:themeShade="80"/>
                <w:sz w:val="20"/>
                <w:szCs w:val="20"/>
              </w:rPr>
              <w:t xml:space="preserve">Kommunikationsoplægget udarbejdes af HR og/eller ledelsessekretariatet. Oplægget skal tilpasses til efter personaletilpasningen er gennemført.  </w:t>
            </w:r>
          </w:p>
          <w:p w14:paraId="2BEBE053" w14:textId="77777777" w:rsidR="00674B14" w:rsidRPr="001A5195" w:rsidRDefault="00674B14" w:rsidP="008F1462">
            <w:pPr>
              <w:ind w:left="0"/>
              <w:rPr>
                <w:rFonts w:ascii="Calibri" w:hAnsi="Calibri" w:cs="Calibri"/>
                <w:color w:val="808080" w:themeColor="background1" w:themeShade="80"/>
                <w:sz w:val="20"/>
                <w:szCs w:val="20"/>
              </w:rPr>
            </w:pPr>
          </w:p>
        </w:tc>
        <w:tc>
          <w:tcPr>
            <w:tcW w:w="405" w:type="pct"/>
          </w:tcPr>
          <w:p w14:paraId="1309916B" w14:textId="2F4477BD" w:rsidR="00674B14" w:rsidRPr="001A5195" w:rsidRDefault="00674B14"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Ledelsen</w:t>
            </w:r>
          </w:p>
        </w:tc>
        <w:tc>
          <w:tcPr>
            <w:tcW w:w="404" w:type="pct"/>
          </w:tcPr>
          <w:p w14:paraId="711C7FBF" w14:textId="70B259A3" w:rsidR="00674B14" w:rsidRPr="001A5195" w:rsidRDefault="00674B14" w:rsidP="008F1462">
            <w:pPr>
              <w:ind w:left="0"/>
              <w:rPr>
                <w:rFonts w:ascii="Calibri" w:hAnsi="Calibri" w:cs="Calibri"/>
                <w:color w:val="808080" w:themeColor="background1" w:themeShade="80"/>
                <w:sz w:val="20"/>
                <w:szCs w:val="20"/>
              </w:rPr>
            </w:pPr>
            <w:proofErr w:type="spellStart"/>
            <w:r w:rsidRPr="001A5195">
              <w:rPr>
                <w:rFonts w:ascii="Calibri" w:hAnsi="Calibri" w:cs="Calibri"/>
                <w:color w:val="808080" w:themeColor="background1" w:themeShade="80"/>
                <w:sz w:val="20"/>
                <w:szCs w:val="20"/>
              </w:rPr>
              <w:t>Arbejds-pladsen</w:t>
            </w:r>
            <w:proofErr w:type="spellEnd"/>
            <w:r w:rsidRPr="001A5195">
              <w:rPr>
                <w:rFonts w:ascii="Calibri" w:hAnsi="Calibri" w:cs="Calibri"/>
                <w:color w:val="808080" w:themeColor="background1" w:themeShade="80"/>
                <w:sz w:val="20"/>
                <w:szCs w:val="20"/>
              </w:rPr>
              <w:t xml:space="preserve"> </w:t>
            </w:r>
            <w:r w:rsidRPr="001A5195">
              <w:rPr>
                <w:rFonts w:ascii="Calibri" w:hAnsi="Calibri" w:cs="Calibri"/>
                <w:color w:val="808080" w:themeColor="background1" w:themeShade="80"/>
                <w:sz w:val="20"/>
                <w:szCs w:val="20"/>
              </w:rPr>
              <w:br/>
              <w:t>(justeres til forskellige modtagere)</w:t>
            </w:r>
          </w:p>
        </w:tc>
        <w:tc>
          <w:tcPr>
            <w:tcW w:w="353" w:type="pct"/>
          </w:tcPr>
          <w:p w14:paraId="6D5DC655" w14:textId="0525A31A" w:rsidR="00674B14" w:rsidRPr="001A5195" w:rsidRDefault="00674B14"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Møde</w:t>
            </w:r>
          </w:p>
        </w:tc>
        <w:tc>
          <w:tcPr>
            <w:tcW w:w="910" w:type="pct"/>
            <w:shd w:val="clear" w:color="auto" w:fill="auto"/>
          </w:tcPr>
          <w:p w14:paraId="0FEECAAE" w14:textId="77777777" w:rsidR="00674B14" w:rsidRPr="001A5195" w:rsidRDefault="00674B14" w:rsidP="008F1462">
            <w:pPr>
              <w:ind w:left="0"/>
              <w:rPr>
                <w:rFonts w:ascii="Calibri" w:hAnsi="Calibri" w:cs="Calibri"/>
                <w:color w:val="808080" w:themeColor="background1" w:themeShade="80"/>
                <w:sz w:val="20"/>
                <w:szCs w:val="20"/>
              </w:rPr>
            </w:pPr>
            <w:r w:rsidRPr="001A5195">
              <w:rPr>
                <w:rFonts w:ascii="Calibri" w:hAnsi="Calibri" w:cs="Calibri"/>
                <w:color w:val="808080" w:themeColor="background1" w:themeShade="80"/>
                <w:sz w:val="20"/>
                <w:szCs w:val="20"/>
              </w:rPr>
              <w:t>Kommunikationsoplægget er et rammesættende produkt med konkrete talelinjer. Det udbygges og justeres til den videre kommunikation og forskellige målgrupper fx ledernes kommunikation i de enkelte enheder mm.</w:t>
            </w:r>
          </w:p>
          <w:p w14:paraId="418EA623" w14:textId="77777777" w:rsidR="00674B14" w:rsidRPr="001A5195" w:rsidRDefault="00674B14" w:rsidP="008F1462">
            <w:pPr>
              <w:ind w:left="0"/>
              <w:rPr>
                <w:rFonts w:ascii="Calibri" w:hAnsi="Calibri" w:cs="Calibri"/>
                <w:color w:val="808080" w:themeColor="background1" w:themeShade="80"/>
                <w:sz w:val="20"/>
                <w:szCs w:val="20"/>
              </w:rPr>
            </w:pPr>
          </w:p>
        </w:tc>
      </w:tr>
      <w:tr w:rsidR="00674B14" w:rsidRPr="001A5195" w14:paraId="0B0CA77F" w14:textId="77777777" w:rsidTr="008F1462">
        <w:trPr>
          <w:cantSplit/>
          <w:trHeight w:val="569"/>
        </w:trPr>
        <w:tc>
          <w:tcPr>
            <w:tcW w:w="402" w:type="pct"/>
            <w:shd w:val="clear" w:color="auto" w:fill="auto"/>
          </w:tcPr>
          <w:p w14:paraId="07045583" w14:textId="77777777" w:rsidR="00674B14" w:rsidRPr="001A5195" w:rsidRDefault="00674B14" w:rsidP="008F1462">
            <w:pPr>
              <w:ind w:left="0"/>
              <w:rPr>
                <w:rFonts w:ascii="Calibri" w:hAnsi="Calibri" w:cs="Calibri"/>
                <w:i/>
                <w:color w:val="808080" w:themeColor="background1" w:themeShade="80"/>
                <w:sz w:val="20"/>
                <w:szCs w:val="20"/>
              </w:rPr>
            </w:pPr>
            <w:r w:rsidRPr="001A5195">
              <w:rPr>
                <w:i/>
                <w:color w:val="808080" w:themeColor="background1" w:themeShade="80"/>
                <w:sz w:val="20"/>
                <w:szCs w:val="20"/>
              </w:rPr>
              <w:t>[…]</w:t>
            </w:r>
          </w:p>
        </w:tc>
        <w:tc>
          <w:tcPr>
            <w:tcW w:w="455" w:type="pct"/>
            <w:shd w:val="clear" w:color="auto" w:fill="auto"/>
          </w:tcPr>
          <w:p w14:paraId="4C51317F" w14:textId="77777777" w:rsidR="00674B14" w:rsidRPr="001A5195" w:rsidRDefault="00674B14" w:rsidP="008F1462">
            <w:pPr>
              <w:ind w:left="0"/>
              <w:rPr>
                <w:rFonts w:ascii="Calibri" w:hAnsi="Calibri" w:cs="Calibri"/>
                <w:b/>
                <w:i/>
                <w:color w:val="808080" w:themeColor="background1" w:themeShade="80"/>
                <w:sz w:val="20"/>
                <w:szCs w:val="20"/>
              </w:rPr>
            </w:pPr>
            <w:r w:rsidRPr="001A5195">
              <w:rPr>
                <w:b/>
                <w:i/>
                <w:color w:val="808080" w:themeColor="background1" w:themeShade="80"/>
                <w:sz w:val="20"/>
                <w:szCs w:val="20"/>
              </w:rPr>
              <w:t>[…]</w:t>
            </w:r>
          </w:p>
        </w:tc>
        <w:tc>
          <w:tcPr>
            <w:tcW w:w="706" w:type="pct"/>
          </w:tcPr>
          <w:p w14:paraId="61E4A3BC" w14:textId="77777777" w:rsidR="00674B14" w:rsidRPr="001A5195" w:rsidRDefault="00674B14" w:rsidP="008F1462">
            <w:pPr>
              <w:ind w:left="0"/>
              <w:rPr>
                <w:rFonts w:ascii="Calibri" w:hAnsi="Calibri" w:cs="Calibri"/>
                <w:i/>
                <w:color w:val="808080" w:themeColor="background1" w:themeShade="80"/>
                <w:sz w:val="20"/>
                <w:szCs w:val="20"/>
                <w:lang w:val="en-US"/>
              </w:rPr>
            </w:pPr>
            <w:r w:rsidRPr="001A5195">
              <w:rPr>
                <w:i/>
                <w:color w:val="808080" w:themeColor="background1" w:themeShade="80"/>
                <w:sz w:val="20"/>
                <w:szCs w:val="20"/>
              </w:rPr>
              <w:t>[…]</w:t>
            </w:r>
          </w:p>
        </w:tc>
        <w:tc>
          <w:tcPr>
            <w:tcW w:w="1365" w:type="pct"/>
          </w:tcPr>
          <w:p w14:paraId="1B6A51E5" w14:textId="7AE09BF7" w:rsidR="00674B14" w:rsidRPr="000E4F2E" w:rsidRDefault="00674B14" w:rsidP="008F1462">
            <w:pPr>
              <w:ind w:left="0"/>
              <w:rPr>
                <w:rFonts w:ascii="Calibri" w:hAnsi="Calibri" w:cs="Calibri"/>
                <w:i/>
                <w:color w:val="808080" w:themeColor="background1" w:themeShade="80"/>
                <w:sz w:val="20"/>
                <w:szCs w:val="20"/>
              </w:rPr>
            </w:pPr>
            <w:r w:rsidRPr="000E4F2E">
              <w:rPr>
                <w:rFonts w:ascii="Calibri" w:hAnsi="Calibri" w:cs="Calibri"/>
                <w:i/>
                <w:color w:val="808080" w:themeColor="background1" w:themeShade="80"/>
                <w:sz w:val="20"/>
                <w:szCs w:val="20"/>
              </w:rPr>
              <w:t>[Eventuelle øvrige aktiviteter]</w:t>
            </w:r>
          </w:p>
        </w:tc>
        <w:tc>
          <w:tcPr>
            <w:tcW w:w="405" w:type="pct"/>
          </w:tcPr>
          <w:p w14:paraId="58D47590" w14:textId="77777777" w:rsidR="00674B14" w:rsidRPr="001A5195" w:rsidRDefault="00674B14" w:rsidP="008F1462">
            <w:pPr>
              <w:ind w:left="0"/>
              <w:rPr>
                <w:rFonts w:ascii="Calibri" w:hAnsi="Calibri" w:cs="Calibri"/>
                <w:i/>
                <w:color w:val="808080" w:themeColor="background1" w:themeShade="80"/>
                <w:sz w:val="20"/>
                <w:szCs w:val="20"/>
                <w:lang w:val="en-US"/>
              </w:rPr>
            </w:pPr>
            <w:r w:rsidRPr="001A5195">
              <w:rPr>
                <w:i/>
                <w:color w:val="808080" w:themeColor="background1" w:themeShade="80"/>
                <w:sz w:val="20"/>
                <w:szCs w:val="20"/>
              </w:rPr>
              <w:t>[…]</w:t>
            </w:r>
          </w:p>
        </w:tc>
        <w:tc>
          <w:tcPr>
            <w:tcW w:w="404" w:type="pct"/>
          </w:tcPr>
          <w:p w14:paraId="69AEF811" w14:textId="77777777" w:rsidR="00674B14" w:rsidRPr="001A5195" w:rsidRDefault="00674B14" w:rsidP="008F1462">
            <w:pPr>
              <w:ind w:left="0"/>
              <w:rPr>
                <w:rFonts w:ascii="Calibri" w:hAnsi="Calibri" w:cs="Calibri"/>
                <w:i/>
                <w:color w:val="808080" w:themeColor="background1" w:themeShade="80"/>
                <w:sz w:val="20"/>
                <w:szCs w:val="20"/>
              </w:rPr>
            </w:pPr>
            <w:r w:rsidRPr="001A5195">
              <w:rPr>
                <w:i/>
                <w:color w:val="808080" w:themeColor="background1" w:themeShade="80"/>
                <w:sz w:val="20"/>
                <w:szCs w:val="20"/>
              </w:rPr>
              <w:t>[…]</w:t>
            </w:r>
          </w:p>
        </w:tc>
        <w:tc>
          <w:tcPr>
            <w:tcW w:w="353" w:type="pct"/>
          </w:tcPr>
          <w:p w14:paraId="786F8D72" w14:textId="77777777" w:rsidR="00674B14" w:rsidRPr="001A5195" w:rsidRDefault="00674B14" w:rsidP="008F1462">
            <w:pPr>
              <w:ind w:left="0"/>
              <w:rPr>
                <w:rFonts w:ascii="Calibri" w:hAnsi="Calibri" w:cs="Calibri"/>
                <w:i/>
                <w:color w:val="808080" w:themeColor="background1" w:themeShade="80"/>
                <w:sz w:val="20"/>
                <w:szCs w:val="20"/>
              </w:rPr>
            </w:pPr>
            <w:r w:rsidRPr="001A5195">
              <w:rPr>
                <w:i/>
                <w:color w:val="808080" w:themeColor="background1" w:themeShade="80"/>
                <w:sz w:val="20"/>
                <w:szCs w:val="20"/>
              </w:rPr>
              <w:t>[…]</w:t>
            </w:r>
          </w:p>
        </w:tc>
        <w:tc>
          <w:tcPr>
            <w:tcW w:w="910" w:type="pct"/>
            <w:shd w:val="clear" w:color="auto" w:fill="auto"/>
          </w:tcPr>
          <w:p w14:paraId="6A92567B" w14:textId="77777777" w:rsidR="00674B14" w:rsidRPr="001A5195" w:rsidRDefault="00674B14" w:rsidP="008F1462">
            <w:pPr>
              <w:ind w:left="0"/>
              <w:rPr>
                <w:rFonts w:ascii="Calibri" w:hAnsi="Calibri" w:cs="Calibri"/>
                <w:b/>
                <w:i/>
                <w:color w:val="808080" w:themeColor="background1" w:themeShade="80"/>
                <w:sz w:val="20"/>
                <w:szCs w:val="20"/>
              </w:rPr>
            </w:pPr>
            <w:r w:rsidRPr="001A5195">
              <w:rPr>
                <w:i/>
                <w:color w:val="808080" w:themeColor="background1" w:themeShade="80"/>
                <w:sz w:val="20"/>
                <w:szCs w:val="20"/>
              </w:rPr>
              <w:t>[…]</w:t>
            </w:r>
          </w:p>
        </w:tc>
      </w:tr>
    </w:tbl>
    <w:p w14:paraId="773FD321" w14:textId="51607833" w:rsidR="007C5802" w:rsidRPr="001A5195" w:rsidRDefault="008F1462" w:rsidP="00335228">
      <w:pPr>
        <w:tabs>
          <w:tab w:val="left" w:pos="8217"/>
        </w:tabs>
        <w:ind w:left="0"/>
        <w:rPr>
          <w:rFonts w:ascii="Calibri" w:hAnsi="Calibri" w:cs="Calibri"/>
          <w:noProof/>
          <w:color w:val="auto"/>
          <w:sz w:val="20"/>
          <w:szCs w:val="20"/>
          <w:lang w:eastAsia="da-DK"/>
        </w:rPr>
      </w:pPr>
      <w:r>
        <w:rPr>
          <w:rFonts w:ascii="Calibri" w:hAnsi="Calibri" w:cs="Calibri"/>
          <w:noProof/>
          <w:color w:val="auto"/>
          <w:sz w:val="20"/>
          <w:szCs w:val="20"/>
          <w:lang w:eastAsia="da-DK"/>
        </w:rPr>
        <w:br w:type="textWrapping" w:clear="all"/>
      </w:r>
    </w:p>
    <w:p w14:paraId="435D3515" w14:textId="69CA3633" w:rsidR="007C5802" w:rsidRPr="001A5195" w:rsidRDefault="007C5802" w:rsidP="00335228">
      <w:pPr>
        <w:tabs>
          <w:tab w:val="left" w:pos="8217"/>
        </w:tabs>
        <w:ind w:left="0"/>
        <w:rPr>
          <w:rFonts w:ascii="Calibri" w:hAnsi="Calibri" w:cs="Calibri"/>
          <w:noProof/>
          <w:color w:val="auto"/>
          <w:sz w:val="20"/>
          <w:szCs w:val="20"/>
          <w:lang w:eastAsia="da-DK"/>
        </w:rPr>
      </w:pPr>
    </w:p>
    <w:sectPr w:rsidR="007C5802" w:rsidRPr="001A5195" w:rsidSect="00B3573F">
      <w:headerReference w:type="default" r:id="rId14"/>
      <w:headerReference w:type="first" r:id="rId15"/>
      <w:footerReference w:type="first" r:id="rId16"/>
      <w:pgSz w:w="16840" w:h="11900" w:orient="landscape" w:code="1"/>
      <w:pgMar w:top="964" w:right="1985" w:bottom="1134" w:left="1021" w:header="907" w:footer="34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6C5E3" w16cid:durableId="21483B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49677" w14:textId="77777777" w:rsidR="00EE54E9" w:rsidRPr="008D0B73" w:rsidRDefault="00EE54E9">
      <w:pPr>
        <w:spacing w:after="0" w:line="240" w:lineRule="auto"/>
        <w:rPr>
          <w:rFonts w:cs="Publico Headline"/>
        </w:rPr>
      </w:pPr>
      <w:r w:rsidRPr="008D0B73">
        <w:rPr>
          <w:rFonts w:cs="Publico Headline"/>
        </w:rPr>
        <w:separator/>
      </w:r>
    </w:p>
  </w:endnote>
  <w:endnote w:type="continuationSeparator" w:id="0">
    <w:p w14:paraId="7A266120" w14:textId="77777777" w:rsidR="00EE54E9" w:rsidRPr="008D0B73" w:rsidRDefault="00EE54E9">
      <w:pPr>
        <w:spacing w:after="0" w:line="240" w:lineRule="auto"/>
        <w:rPr>
          <w:rFonts w:cs="Publico Headline"/>
        </w:rPr>
      </w:pPr>
      <w:r w:rsidRPr="008D0B73">
        <w:rPr>
          <w:rFonts w:cs="Publico Headli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o Headline Light">
    <w:altName w:val="Calibri"/>
    <w:panose1 w:val="00000000000000000000"/>
    <w:charset w:val="00"/>
    <w:family w:val="roman"/>
    <w:notTrueType/>
    <w:pitch w:val="variable"/>
    <w:sig w:usb0="00000007" w:usb1="00000000" w:usb2="00000000" w:usb3="00000000" w:csb0="00000093" w:csb1="00000000"/>
  </w:font>
  <w:font w:name="SimHei">
    <w:altName w:val="黑体"/>
    <w:panose1 w:val="02010600030101010101"/>
    <w:charset w:val="86"/>
    <w:family w:val="modern"/>
    <w:pitch w:val="fixed"/>
    <w:sig w:usb0="00000000" w:usb1="38CF7CFA"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o Headline Black">
    <w:altName w:val="Calibri"/>
    <w:panose1 w:val="00000000000000000000"/>
    <w:charset w:val="00"/>
    <w:family w:val="roman"/>
    <w:notTrueType/>
    <w:pitch w:val="variable"/>
    <w:sig w:usb0="00000007" w:usb1="00000000" w:usb2="00000000" w:usb3="00000000" w:csb0="00000093" w:csb1="00000000"/>
  </w:font>
  <w:font w:name="方正舒体">
    <w:panose1 w:val="00000000000000000000"/>
    <w:charset w:val="00"/>
    <w:family w:val="roman"/>
    <w:notTrueType/>
    <w:pitch w:val="default"/>
  </w:font>
  <w:font w:name="Publico Headline Medium">
    <w:altName w:val="Calibri"/>
    <w:panose1 w:val="00000000000000000000"/>
    <w:charset w:val="00"/>
    <w:family w:val="roman"/>
    <w:notTrueType/>
    <w:pitch w:val="variable"/>
    <w:sig w:usb0="00000007" w:usb1="00000000" w:usb2="00000000" w:usb3="00000000" w:csb0="00000093" w:csb1="00000000"/>
  </w:font>
  <w:font w:name="Publico Headline Bold">
    <w:altName w:val="Times New Roman"/>
    <w:panose1 w:val="00000000000000000000"/>
    <w:charset w:val="00"/>
    <w:family w:val="roman"/>
    <w:notTrueType/>
    <w:pitch w:val="variable"/>
    <w:sig w:usb0="00000001" w:usb1="00000000" w:usb2="00000000" w:usb3="00000000" w:csb0="00000093" w:csb1="00000000"/>
  </w:font>
  <w:font w:name="Publico Headline">
    <w:altName w:val="Calibri"/>
    <w:panose1 w:val="00000000000000000000"/>
    <w:charset w:val="00"/>
    <w:family w:val="roman"/>
    <w:notTrueType/>
    <w:pitch w:val="variable"/>
    <w:sig w:usb0="00000007" w:usb1="00000000" w:usb2="00000000" w:usb3="00000000" w:csb0="00000093" w:csb1="00000000"/>
  </w:font>
  <w:font w:name="Klavika-Medium">
    <w:charset w:val="00"/>
    <w:family w:val="auto"/>
    <w:pitch w:val="variable"/>
    <w:sig w:usb0="A00000AF" w:usb1="5000204A" w:usb2="00000000" w:usb3="00000000" w:csb0="0000009F" w:csb1="00000000"/>
  </w:font>
  <w:font w:name="Times-Roman">
    <w:altName w:val="Times"/>
    <w:charset w:val="00"/>
    <w:family w:val="auto"/>
    <w:pitch w:val="variable"/>
    <w:sig w:usb0="E00002FF" w:usb1="5000205A" w:usb2="00000000" w:usb3="00000000" w:csb0="0000019F" w:csb1="00000000"/>
  </w:font>
  <w:font w:name="Graphik-Light">
    <w:altName w:val="Graphik Light"/>
    <w:panose1 w:val="00000000000000000000"/>
    <w:charset w:val="4D"/>
    <w:family w:val="auto"/>
    <w:notTrueType/>
    <w:pitch w:val="default"/>
    <w:sig w:usb0="00000003" w:usb1="00000000" w:usb2="00000000" w:usb3="00000000" w:csb0="00000001" w:csb1="00000000"/>
  </w:font>
  <w:font w:name="Graphik-Bold">
    <w:charset w:val="00"/>
    <w:family w:val="auto"/>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615F" w14:textId="77777777" w:rsidR="003A61C2" w:rsidRPr="008D0B73" w:rsidRDefault="003A61C2" w:rsidP="000A007C">
    <w:pPr>
      <w:pStyle w:val="Sidefod"/>
      <w:pBdr>
        <w:top w:val="none" w:sz="0" w:space="0" w:color="auto"/>
        <w:left w:val="none" w:sz="0" w:space="0" w:color="auto"/>
        <w:bottom w:val="none" w:sz="0" w:space="0" w:color="auto"/>
        <w:right w:val="none" w:sz="0" w:space="0" w:color="auto"/>
      </w:pBdr>
      <w:ind w:firstLine="360"/>
      <w:rPr>
        <w:rFonts w:cs="Publico Headli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4827D" w14:textId="77777777" w:rsidR="00EE54E9" w:rsidRPr="008D0B73" w:rsidRDefault="00EE54E9">
      <w:pPr>
        <w:spacing w:after="0" w:line="240" w:lineRule="auto"/>
        <w:rPr>
          <w:rFonts w:cs="Publico Headline"/>
        </w:rPr>
      </w:pPr>
      <w:r w:rsidRPr="008D0B73">
        <w:rPr>
          <w:rFonts w:cs="Publico Headline"/>
        </w:rPr>
        <w:separator/>
      </w:r>
    </w:p>
  </w:footnote>
  <w:footnote w:type="continuationSeparator" w:id="0">
    <w:p w14:paraId="34F3A865" w14:textId="77777777" w:rsidR="00EE54E9" w:rsidRPr="008D0B73" w:rsidRDefault="00EE54E9">
      <w:pPr>
        <w:spacing w:after="0" w:line="240" w:lineRule="auto"/>
        <w:rPr>
          <w:rFonts w:cs="Publico Headline"/>
        </w:rPr>
      </w:pPr>
      <w:r w:rsidRPr="008D0B73">
        <w:rPr>
          <w:rFonts w:cs="Publico Headlin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9818" w14:textId="10C4F504" w:rsidR="00C83808" w:rsidRDefault="00B3573F" w:rsidP="00C83808">
    <w:pPr>
      <w:pStyle w:val="Sidehoved"/>
      <w:ind w:left="0" w:right="-483"/>
    </w:pPr>
    <w:r>
      <w:rPr>
        <w:noProof/>
        <w:lang w:eastAsia="da-DK"/>
      </w:rPr>
      <w:drawing>
        <wp:anchor distT="0" distB="0" distL="114300" distR="114300" simplePos="0" relativeHeight="251660288" behindDoc="1" locked="0" layoutInCell="1" allowOverlap="1" wp14:anchorId="11871EE6" wp14:editId="6CBFD3A6">
          <wp:simplePos x="0" y="0"/>
          <wp:positionH relativeFrom="column">
            <wp:posOffset>7203440</wp:posOffset>
          </wp:positionH>
          <wp:positionV relativeFrom="paragraph">
            <wp:posOffset>-146602</wp:posOffset>
          </wp:positionV>
          <wp:extent cx="1542415" cy="385445"/>
          <wp:effectExtent l="0" t="0" r="635" b="0"/>
          <wp:wrapTight wrapText="bothSides">
            <wp:wrapPolygon edited="0">
              <wp:start x="0" y="0"/>
              <wp:lineTo x="0" y="20283"/>
              <wp:lineTo x="21342" y="20283"/>
              <wp:lineTo x="21342" y="0"/>
              <wp:lineTo x="0" y="0"/>
            </wp:wrapPolygon>
          </wp:wrapTight>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aubergine_lille.png"/>
                  <pic:cNvPicPr/>
                </pic:nvPicPr>
                <pic:blipFill>
                  <a:blip r:embed="rId1">
                    <a:extLst>
                      <a:ext uri="{28A0092B-C50C-407E-A947-70E740481C1C}">
                        <a14:useLocalDpi xmlns:a14="http://schemas.microsoft.com/office/drawing/2010/main" val="0"/>
                      </a:ext>
                    </a:extLst>
                  </a:blip>
                  <a:stretch>
                    <a:fillRect/>
                  </a:stretch>
                </pic:blipFill>
                <pic:spPr>
                  <a:xfrm>
                    <a:off x="0" y="0"/>
                    <a:ext cx="1542415" cy="385445"/>
                  </a:xfrm>
                  <a:prstGeom prst="rect">
                    <a:avLst/>
                  </a:prstGeom>
                </pic:spPr>
              </pic:pic>
            </a:graphicData>
          </a:graphic>
          <wp14:sizeRelH relativeFrom="margin">
            <wp14:pctWidth>0</wp14:pctWidth>
          </wp14:sizeRelH>
          <wp14:sizeRelV relativeFrom="margin">
            <wp14:pctHeight>0</wp14:pctHeight>
          </wp14:sizeRelV>
        </wp:anchor>
      </w:drawing>
    </w:r>
    <w:r w:rsidR="00317B69">
      <w:rPr>
        <w:bCs/>
        <w:caps/>
        <w:noProof/>
        <w:sz w:val="24"/>
        <w:lang w:eastAsia="da-DK"/>
      </w:rPr>
      <w:tab/>
    </w:r>
    <w:r w:rsidR="00317B69">
      <w:rPr>
        <w:bCs/>
        <w:caps/>
        <w:noProof/>
        <w:sz w:val="24"/>
        <w:lang w:eastAsia="da-DK"/>
      </w:rPr>
      <w:tab/>
    </w:r>
    <w:r w:rsidR="004965AF">
      <w:rPr>
        <w:bCs/>
        <w:caps/>
        <w:noProof/>
        <w:sz w:val="24"/>
        <w:lang w:eastAsia="da-DK"/>
      </w:rPr>
      <w:tab/>
    </w:r>
    <w:r w:rsidR="004965AF">
      <w:rPr>
        <w:bCs/>
        <w:caps/>
        <w:noProof/>
        <w:sz w:val="24"/>
        <w:lang w:eastAsia="da-DK"/>
      </w:rPr>
      <w:tab/>
    </w:r>
    <w:r w:rsidR="004965AF">
      <w:rPr>
        <w:bCs/>
        <w:caps/>
        <w:noProof/>
        <w:sz w:val="24"/>
        <w:lang w:eastAsia="da-DK"/>
      </w:rPr>
      <w:tab/>
    </w:r>
    <w:r w:rsidR="004965AF">
      <w:rPr>
        <w:bCs/>
        <w:caps/>
        <w:noProof/>
        <w:sz w:val="24"/>
        <w:lang w:eastAsia="da-DK"/>
      </w:rPr>
      <w:tab/>
    </w:r>
    <w:r w:rsidR="004965AF">
      <w:rPr>
        <w:bCs/>
        <w:caps/>
        <w:noProof/>
        <w:sz w:val="24"/>
        <w:lang w:eastAsia="da-DK"/>
      </w:rPr>
      <w:tab/>
    </w:r>
    <w:r w:rsidR="004965AF">
      <w:rPr>
        <w:bCs/>
        <w:caps/>
        <w:noProof/>
        <w:sz w:val="24"/>
        <w:lang w:eastAsia="da-DK"/>
      </w:rPr>
      <w:tab/>
    </w:r>
    <w:r w:rsidR="004965AF">
      <w:rPr>
        <w:bCs/>
        <w:caps/>
        <w:noProof/>
        <w:sz w:val="24"/>
        <w:lang w:eastAsia="da-DK"/>
      </w:rPr>
      <w:tab/>
    </w:r>
    <w:r w:rsidR="004965AF">
      <w:rPr>
        <w:bCs/>
        <w:caps/>
        <w:noProof/>
        <w:sz w:val="24"/>
        <w:lang w:eastAsia="da-DK"/>
      </w:rPr>
      <w:tab/>
    </w:r>
    <w:r w:rsidR="004965AF">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D1D09" w14:textId="7D938B83" w:rsidR="003A61C2" w:rsidRPr="00227192" w:rsidRDefault="003536D6" w:rsidP="00C83808">
    <w:pPr>
      <w:pStyle w:val="Sidehoved"/>
      <w:ind w:left="0" w:right="-483"/>
      <w:rPr>
        <w:lang w:val="sv-SE"/>
      </w:rPr>
    </w:pPr>
    <w:r w:rsidRPr="0095631C">
      <w:rPr>
        <w:bCs/>
        <w:caps/>
        <w:noProof/>
        <w:sz w:val="24"/>
        <w:lang w:eastAsia="da-DK"/>
      </w:rPr>
      <mc:AlternateContent>
        <mc:Choice Requires="wps">
          <w:drawing>
            <wp:anchor distT="0" distB="0" distL="114300" distR="114300" simplePos="0" relativeHeight="251662336" behindDoc="0" locked="0" layoutInCell="1" allowOverlap="1" wp14:anchorId="0AE3A6A8" wp14:editId="5D8CD1F0">
              <wp:simplePos x="0" y="0"/>
              <wp:positionH relativeFrom="column">
                <wp:posOffset>0</wp:posOffset>
              </wp:positionH>
              <wp:positionV relativeFrom="paragraph">
                <wp:posOffset>151075</wp:posOffset>
              </wp:positionV>
              <wp:extent cx="379675" cy="0"/>
              <wp:effectExtent l="0" t="0" r="20955" b="19050"/>
              <wp:wrapNone/>
              <wp:docPr id="9" name="Lige forbindelse 8"/>
              <wp:cNvGraphicFramePr/>
              <a:graphic xmlns:a="http://schemas.openxmlformats.org/drawingml/2006/main">
                <a:graphicData uri="http://schemas.microsoft.com/office/word/2010/wordprocessingShape">
                  <wps:wsp>
                    <wps:cNvCnPr/>
                    <wps:spPr bwMode="auto">
                      <a:xfrm>
                        <a:off x="0" y="0"/>
                        <a:ext cx="379675" cy="0"/>
                      </a:xfrm>
                      <a:prstGeom prst="line">
                        <a:avLst/>
                      </a:prstGeom>
                      <a:ln>
                        <a:solidFill>
                          <a:srgbClr val="AEE4C5"/>
                        </a:solidFill>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E82427E" id="Lige forbindelse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9pt" to="29.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" strokecolor="#aee4c5" strokeweight=".5pt">
              <v:stroke joinstyle="miter"/>
            </v:line>
          </w:pict>
        </mc:Fallback>
      </mc:AlternateContent>
    </w:r>
    <w:r w:rsidR="00B3573F" w:rsidRPr="00D4686C">
      <w:rPr>
        <w:noProof/>
        <w:lang w:eastAsia="da-DK"/>
      </w:rPr>
      <w:drawing>
        <wp:anchor distT="0" distB="0" distL="114300" distR="114300" simplePos="0" relativeHeight="251658240" behindDoc="1" locked="0" layoutInCell="1" allowOverlap="1" wp14:anchorId="3318D9D8" wp14:editId="3A5D6745">
          <wp:simplePos x="0" y="0"/>
          <wp:positionH relativeFrom="column">
            <wp:posOffset>7238972</wp:posOffset>
          </wp:positionH>
          <wp:positionV relativeFrom="paragraph">
            <wp:posOffset>-147099</wp:posOffset>
          </wp:positionV>
          <wp:extent cx="1542415" cy="385445"/>
          <wp:effectExtent l="0" t="0" r="635" b="0"/>
          <wp:wrapTight wrapText="bothSides">
            <wp:wrapPolygon edited="0">
              <wp:start x="0" y="0"/>
              <wp:lineTo x="0" y="20283"/>
              <wp:lineTo x="21342" y="20283"/>
              <wp:lineTo x="21342" y="0"/>
              <wp:lineTo x="0" y="0"/>
            </wp:wrapPolygon>
          </wp:wrapTight>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aubergine_lille.png"/>
                  <pic:cNvPicPr/>
                </pic:nvPicPr>
                <pic:blipFill>
                  <a:blip r:embed="rId1">
                    <a:extLst>
                      <a:ext uri="{28A0092B-C50C-407E-A947-70E740481C1C}">
                        <a14:useLocalDpi xmlns:a14="http://schemas.microsoft.com/office/drawing/2010/main" val="0"/>
                      </a:ext>
                    </a:extLst>
                  </a:blip>
                  <a:stretch>
                    <a:fillRect/>
                  </a:stretch>
                </pic:blipFill>
                <pic:spPr>
                  <a:xfrm>
                    <a:off x="0" y="0"/>
                    <a:ext cx="1542415" cy="385445"/>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t xml:space="preserve">SKABELON med </w:t>
    </w:r>
    <w:r w:rsidR="00DF5C6C">
      <w:rPr>
        <w:noProof/>
        <w:lang w:eastAsia="da-DK"/>
      </w:rPr>
      <w:t xml:space="preserve">inspiration til at udarbejde </w:t>
    </w:r>
    <w:r>
      <w:rPr>
        <w:noProof/>
        <w:lang w:eastAsia="da-DK"/>
      </w:rPr>
      <w:t>en kommunikationsplan</w:t>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r w:rsidR="00C83808">
      <w:rPr>
        <w:bCs/>
        <w:caps/>
        <w:noProof/>
        <w:sz w:val="24"/>
        <w:lang w:eastAsia="da-D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68D83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BC8CE24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2F1348"/>
    <w:multiLevelType w:val="hybridMultilevel"/>
    <w:tmpl w:val="D416EA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822AAA"/>
    <w:multiLevelType w:val="hybridMultilevel"/>
    <w:tmpl w:val="6566574C"/>
    <w:lvl w:ilvl="0" w:tplc="2AE89414">
      <w:numFmt w:val="bullet"/>
      <w:lvlText w:val="-"/>
      <w:lvlJc w:val="left"/>
      <w:pPr>
        <w:ind w:left="720" w:hanging="360"/>
      </w:pPr>
      <w:rPr>
        <w:rFonts w:ascii="Publico Headline Light" w:eastAsiaTheme="minorEastAsia" w:hAnsi="Publico Headline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6A4C15"/>
    <w:multiLevelType w:val="hybridMultilevel"/>
    <w:tmpl w:val="030401B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134DD6"/>
    <w:multiLevelType w:val="hybridMultilevel"/>
    <w:tmpl w:val="C1F2F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AC74A4"/>
    <w:multiLevelType w:val="hybridMultilevel"/>
    <w:tmpl w:val="CE76FB20"/>
    <w:lvl w:ilvl="0" w:tplc="8F5093A0">
      <w:start w:val="9"/>
      <w:numFmt w:val="bullet"/>
      <w:lvlText w:val="-"/>
      <w:lvlJc w:val="left"/>
      <w:pPr>
        <w:ind w:left="720" w:hanging="360"/>
      </w:pPr>
      <w:rPr>
        <w:rFonts w:ascii="Georgia" w:eastAsiaTheme="minorEastAsia"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0D12157"/>
    <w:multiLevelType w:val="hybridMultilevel"/>
    <w:tmpl w:val="61B6148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8" w15:restartNumberingAfterBreak="0">
    <w:nsid w:val="24E23B2D"/>
    <w:multiLevelType w:val="hybridMultilevel"/>
    <w:tmpl w:val="D64CD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1B1432"/>
    <w:multiLevelType w:val="hybridMultilevel"/>
    <w:tmpl w:val="EF460C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021C1B"/>
    <w:multiLevelType w:val="hybridMultilevel"/>
    <w:tmpl w:val="EFAEA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647184"/>
    <w:multiLevelType w:val="hybridMultilevel"/>
    <w:tmpl w:val="2B00EA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46BF52E4"/>
    <w:multiLevelType w:val="hybridMultilevel"/>
    <w:tmpl w:val="6BC4E0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7C06377"/>
    <w:multiLevelType w:val="hybridMultilevel"/>
    <w:tmpl w:val="231401D2"/>
    <w:lvl w:ilvl="0" w:tplc="52143A24">
      <w:numFmt w:val="bullet"/>
      <w:lvlText w:val="-"/>
      <w:lvlJc w:val="left"/>
      <w:pPr>
        <w:ind w:left="720" w:hanging="360"/>
      </w:pPr>
      <w:rPr>
        <w:rFonts w:ascii="Calibri" w:eastAsia="Times New Roman" w:hAnsi="Calibri"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EAA7AFC"/>
    <w:multiLevelType w:val="hybridMultilevel"/>
    <w:tmpl w:val="F632A2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DBE6F1A"/>
    <w:multiLevelType w:val="hybridMultilevel"/>
    <w:tmpl w:val="0AACE4EE"/>
    <w:lvl w:ilvl="0" w:tplc="18C0CEF4">
      <w:start w:val="1"/>
      <w:numFmt w:val="bullet"/>
      <w:lvlText w:val="-"/>
      <w:lvlJc w:val="left"/>
      <w:pPr>
        <w:ind w:left="720" w:hanging="360"/>
      </w:pPr>
      <w:rPr>
        <w:rFonts w:ascii="Georgia" w:eastAsiaTheme="minorEastAsia" w:hAnsi="Georgia"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1C0203D"/>
    <w:multiLevelType w:val="hybridMultilevel"/>
    <w:tmpl w:val="E8EC43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4582FD8"/>
    <w:multiLevelType w:val="hybridMultilevel"/>
    <w:tmpl w:val="EE1AE3BC"/>
    <w:lvl w:ilvl="0" w:tplc="89A4E2BC">
      <w:start w:val="1"/>
      <w:numFmt w:val="bullet"/>
      <w:pStyle w:val="Betapunktlista"/>
      <w:lvlText w:val=""/>
      <w:lvlJc w:val="left"/>
      <w:pPr>
        <w:ind w:left="2880" w:hanging="360"/>
      </w:pPr>
      <w:rPr>
        <w:rFonts w:ascii="Symbol" w:hAnsi="Symbol" w:hint="default"/>
        <w:color w:val="236462"/>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18" w15:restartNumberingAfterBreak="0">
    <w:nsid w:val="77055FBD"/>
    <w:multiLevelType w:val="hybridMultilevel"/>
    <w:tmpl w:val="59F45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7733691"/>
    <w:multiLevelType w:val="hybridMultilevel"/>
    <w:tmpl w:val="392A65AA"/>
    <w:lvl w:ilvl="0" w:tplc="52143A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C80E0B"/>
    <w:multiLevelType w:val="hybridMultilevel"/>
    <w:tmpl w:val="78F83754"/>
    <w:lvl w:ilvl="0" w:tplc="AC862B3E">
      <w:start w:val="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
  </w:num>
  <w:num w:numId="4">
    <w:abstractNumId w:val="0"/>
  </w:num>
  <w:num w:numId="5">
    <w:abstractNumId w:val="13"/>
  </w:num>
  <w:num w:numId="6">
    <w:abstractNumId w:val="6"/>
  </w:num>
  <w:num w:numId="7">
    <w:abstractNumId w:val="19"/>
  </w:num>
  <w:num w:numId="8">
    <w:abstractNumId w:val="20"/>
  </w:num>
  <w:num w:numId="9">
    <w:abstractNumId w:val="7"/>
  </w:num>
  <w:num w:numId="10">
    <w:abstractNumId w:val="11"/>
  </w:num>
  <w:num w:numId="11">
    <w:abstractNumId w:val="3"/>
  </w:num>
  <w:num w:numId="12">
    <w:abstractNumId w:val="12"/>
  </w:num>
  <w:num w:numId="13">
    <w:abstractNumId w:val="16"/>
  </w:num>
  <w:num w:numId="14">
    <w:abstractNumId w:val="5"/>
  </w:num>
  <w:num w:numId="15">
    <w:abstractNumId w:val="4"/>
  </w:num>
  <w:num w:numId="16">
    <w:abstractNumId w:val="18"/>
  </w:num>
  <w:num w:numId="17">
    <w:abstractNumId w:val="9"/>
  </w:num>
  <w:num w:numId="18">
    <w:abstractNumId w:val="14"/>
  </w:num>
  <w:num w:numId="19">
    <w:abstractNumId w:val="8"/>
  </w:num>
  <w:num w:numId="20">
    <w:abstractNumId w:val="2"/>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HorizontalSpacing w:val="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0A"/>
    <w:rsid w:val="00002D6B"/>
    <w:rsid w:val="00003647"/>
    <w:rsid w:val="00003B35"/>
    <w:rsid w:val="00003B36"/>
    <w:rsid w:val="0000462E"/>
    <w:rsid w:val="00004BA8"/>
    <w:rsid w:val="000055D5"/>
    <w:rsid w:val="00006943"/>
    <w:rsid w:val="00007F9C"/>
    <w:rsid w:val="00017F7A"/>
    <w:rsid w:val="00020936"/>
    <w:rsid w:val="00020FA8"/>
    <w:rsid w:val="00025329"/>
    <w:rsid w:val="00026739"/>
    <w:rsid w:val="0002744D"/>
    <w:rsid w:val="000308CC"/>
    <w:rsid w:val="00044550"/>
    <w:rsid w:val="00045F47"/>
    <w:rsid w:val="00051725"/>
    <w:rsid w:val="00051A67"/>
    <w:rsid w:val="00056B63"/>
    <w:rsid w:val="00060619"/>
    <w:rsid w:val="00064B81"/>
    <w:rsid w:val="00065809"/>
    <w:rsid w:val="000669E5"/>
    <w:rsid w:val="00066D33"/>
    <w:rsid w:val="0006761F"/>
    <w:rsid w:val="00071323"/>
    <w:rsid w:val="00082183"/>
    <w:rsid w:val="00086F66"/>
    <w:rsid w:val="0008713B"/>
    <w:rsid w:val="000876CB"/>
    <w:rsid w:val="00090CA3"/>
    <w:rsid w:val="00091614"/>
    <w:rsid w:val="00093D1A"/>
    <w:rsid w:val="000945C2"/>
    <w:rsid w:val="00095FC7"/>
    <w:rsid w:val="00096CAC"/>
    <w:rsid w:val="000A007C"/>
    <w:rsid w:val="000A1BE6"/>
    <w:rsid w:val="000A2B79"/>
    <w:rsid w:val="000A34F3"/>
    <w:rsid w:val="000A44A7"/>
    <w:rsid w:val="000A561F"/>
    <w:rsid w:val="000A70ED"/>
    <w:rsid w:val="000B05ED"/>
    <w:rsid w:val="000B2F61"/>
    <w:rsid w:val="000B329B"/>
    <w:rsid w:val="000B5A61"/>
    <w:rsid w:val="000B7941"/>
    <w:rsid w:val="000B7D48"/>
    <w:rsid w:val="000C28B8"/>
    <w:rsid w:val="000D27C8"/>
    <w:rsid w:val="000D42DB"/>
    <w:rsid w:val="000D52C7"/>
    <w:rsid w:val="000D7899"/>
    <w:rsid w:val="000E02D1"/>
    <w:rsid w:val="000E2930"/>
    <w:rsid w:val="000E41B7"/>
    <w:rsid w:val="000E4F2E"/>
    <w:rsid w:val="000E4FA3"/>
    <w:rsid w:val="000E6331"/>
    <w:rsid w:val="000E6EF4"/>
    <w:rsid w:val="000F16E6"/>
    <w:rsid w:val="000F1D3D"/>
    <w:rsid w:val="000F34C4"/>
    <w:rsid w:val="000F554F"/>
    <w:rsid w:val="000F589E"/>
    <w:rsid w:val="000F643F"/>
    <w:rsid w:val="001011D5"/>
    <w:rsid w:val="00102609"/>
    <w:rsid w:val="0010341C"/>
    <w:rsid w:val="001040AF"/>
    <w:rsid w:val="00104D7F"/>
    <w:rsid w:val="00104EA5"/>
    <w:rsid w:val="00105058"/>
    <w:rsid w:val="00105283"/>
    <w:rsid w:val="00105F87"/>
    <w:rsid w:val="001060DC"/>
    <w:rsid w:val="00111C0E"/>
    <w:rsid w:val="00111C9D"/>
    <w:rsid w:val="00113748"/>
    <w:rsid w:val="00113B73"/>
    <w:rsid w:val="00113EF4"/>
    <w:rsid w:val="00114839"/>
    <w:rsid w:val="001152C8"/>
    <w:rsid w:val="001239EA"/>
    <w:rsid w:val="001259E4"/>
    <w:rsid w:val="0013344A"/>
    <w:rsid w:val="00133E88"/>
    <w:rsid w:val="001348E0"/>
    <w:rsid w:val="00135BF2"/>
    <w:rsid w:val="00137E12"/>
    <w:rsid w:val="00143CAD"/>
    <w:rsid w:val="00143D2E"/>
    <w:rsid w:val="00145F8A"/>
    <w:rsid w:val="001474A0"/>
    <w:rsid w:val="00151261"/>
    <w:rsid w:val="00151B73"/>
    <w:rsid w:val="00152494"/>
    <w:rsid w:val="001533D4"/>
    <w:rsid w:val="001539E5"/>
    <w:rsid w:val="00153FA1"/>
    <w:rsid w:val="00157C1D"/>
    <w:rsid w:val="00160F2C"/>
    <w:rsid w:val="00164D7B"/>
    <w:rsid w:val="00164FB2"/>
    <w:rsid w:val="00167CA2"/>
    <w:rsid w:val="00170B1F"/>
    <w:rsid w:val="001714D0"/>
    <w:rsid w:val="00171EDA"/>
    <w:rsid w:val="001726FA"/>
    <w:rsid w:val="00172A67"/>
    <w:rsid w:val="0017421D"/>
    <w:rsid w:val="001764B7"/>
    <w:rsid w:val="0017698B"/>
    <w:rsid w:val="00180170"/>
    <w:rsid w:val="00183EE6"/>
    <w:rsid w:val="00184FF9"/>
    <w:rsid w:val="00185697"/>
    <w:rsid w:val="00186005"/>
    <w:rsid w:val="00186011"/>
    <w:rsid w:val="0018644E"/>
    <w:rsid w:val="001866BC"/>
    <w:rsid w:val="001875DF"/>
    <w:rsid w:val="001879F8"/>
    <w:rsid w:val="0019320E"/>
    <w:rsid w:val="00193934"/>
    <w:rsid w:val="0019459C"/>
    <w:rsid w:val="00194C8A"/>
    <w:rsid w:val="00194DCD"/>
    <w:rsid w:val="001963CF"/>
    <w:rsid w:val="001A18B3"/>
    <w:rsid w:val="001A1C1A"/>
    <w:rsid w:val="001A317E"/>
    <w:rsid w:val="001A5195"/>
    <w:rsid w:val="001A6FED"/>
    <w:rsid w:val="001B147F"/>
    <w:rsid w:val="001B2A21"/>
    <w:rsid w:val="001B555A"/>
    <w:rsid w:val="001B5BCA"/>
    <w:rsid w:val="001B674D"/>
    <w:rsid w:val="001C0250"/>
    <w:rsid w:val="001C0E8A"/>
    <w:rsid w:val="001C14DE"/>
    <w:rsid w:val="001C1CB2"/>
    <w:rsid w:val="001C2617"/>
    <w:rsid w:val="001C407D"/>
    <w:rsid w:val="001C6CC8"/>
    <w:rsid w:val="001C7131"/>
    <w:rsid w:val="001D0934"/>
    <w:rsid w:val="001D3F0B"/>
    <w:rsid w:val="001D6EB9"/>
    <w:rsid w:val="001E1ACD"/>
    <w:rsid w:val="001E232A"/>
    <w:rsid w:val="001E39F7"/>
    <w:rsid w:val="001E5BCA"/>
    <w:rsid w:val="001F0EB4"/>
    <w:rsid w:val="001F53F3"/>
    <w:rsid w:val="001F5BB0"/>
    <w:rsid w:val="001F67EE"/>
    <w:rsid w:val="002005A2"/>
    <w:rsid w:val="00200955"/>
    <w:rsid w:val="00202EA9"/>
    <w:rsid w:val="002073D6"/>
    <w:rsid w:val="00211F2A"/>
    <w:rsid w:val="00216226"/>
    <w:rsid w:val="00216C3B"/>
    <w:rsid w:val="002200E8"/>
    <w:rsid w:val="00221938"/>
    <w:rsid w:val="00222752"/>
    <w:rsid w:val="00222A8F"/>
    <w:rsid w:val="00222DA9"/>
    <w:rsid w:val="002230E9"/>
    <w:rsid w:val="0022324C"/>
    <w:rsid w:val="00224544"/>
    <w:rsid w:val="00227192"/>
    <w:rsid w:val="00227B28"/>
    <w:rsid w:val="00227E8B"/>
    <w:rsid w:val="00230602"/>
    <w:rsid w:val="00236D23"/>
    <w:rsid w:val="00242A8A"/>
    <w:rsid w:val="0024360A"/>
    <w:rsid w:val="00245882"/>
    <w:rsid w:val="002459D8"/>
    <w:rsid w:val="002511BA"/>
    <w:rsid w:val="0025437F"/>
    <w:rsid w:val="00254EFC"/>
    <w:rsid w:val="00256C1B"/>
    <w:rsid w:val="00257994"/>
    <w:rsid w:val="00260B00"/>
    <w:rsid w:val="00261635"/>
    <w:rsid w:val="00262B3B"/>
    <w:rsid w:val="0026350B"/>
    <w:rsid w:val="00264BB4"/>
    <w:rsid w:val="0026612A"/>
    <w:rsid w:val="00267C4F"/>
    <w:rsid w:val="00271CB6"/>
    <w:rsid w:val="00271DB7"/>
    <w:rsid w:val="002726BE"/>
    <w:rsid w:val="00273505"/>
    <w:rsid w:val="00276F04"/>
    <w:rsid w:val="002779FB"/>
    <w:rsid w:val="00291713"/>
    <w:rsid w:val="0029279A"/>
    <w:rsid w:val="00292D94"/>
    <w:rsid w:val="00293CCE"/>
    <w:rsid w:val="002944DB"/>
    <w:rsid w:val="0029680D"/>
    <w:rsid w:val="00297BC7"/>
    <w:rsid w:val="002A262B"/>
    <w:rsid w:val="002A285B"/>
    <w:rsid w:val="002A41E2"/>
    <w:rsid w:val="002A4B4A"/>
    <w:rsid w:val="002A6CE7"/>
    <w:rsid w:val="002B1EE4"/>
    <w:rsid w:val="002B3F8B"/>
    <w:rsid w:val="002B41BA"/>
    <w:rsid w:val="002B57F8"/>
    <w:rsid w:val="002B6C2F"/>
    <w:rsid w:val="002C01EB"/>
    <w:rsid w:val="002C33F4"/>
    <w:rsid w:val="002C3552"/>
    <w:rsid w:val="002C4C72"/>
    <w:rsid w:val="002C7175"/>
    <w:rsid w:val="002D03CF"/>
    <w:rsid w:val="002D350F"/>
    <w:rsid w:val="002D693D"/>
    <w:rsid w:val="002D6D2F"/>
    <w:rsid w:val="002D6D51"/>
    <w:rsid w:val="002E08DE"/>
    <w:rsid w:val="002E4234"/>
    <w:rsid w:val="002E64E5"/>
    <w:rsid w:val="002F0FF9"/>
    <w:rsid w:val="002F2B70"/>
    <w:rsid w:val="002F4C73"/>
    <w:rsid w:val="002F5BBD"/>
    <w:rsid w:val="002F6458"/>
    <w:rsid w:val="00301BA3"/>
    <w:rsid w:val="00303431"/>
    <w:rsid w:val="00303B1E"/>
    <w:rsid w:val="00304179"/>
    <w:rsid w:val="00304810"/>
    <w:rsid w:val="003057B4"/>
    <w:rsid w:val="00307B88"/>
    <w:rsid w:val="00310023"/>
    <w:rsid w:val="00310770"/>
    <w:rsid w:val="00311AF6"/>
    <w:rsid w:val="003149BE"/>
    <w:rsid w:val="0031606F"/>
    <w:rsid w:val="003166A9"/>
    <w:rsid w:val="00316DAE"/>
    <w:rsid w:val="00316F8A"/>
    <w:rsid w:val="00317B69"/>
    <w:rsid w:val="00320C93"/>
    <w:rsid w:val="003212DD"/>
    <w:rsid w:val="00321ABF"/>
    <w:rsid w:val="00326AA1"/>
    <w:rsid w:val="00330041"/>
    <w:rsid w:val="0033049B"/>
    <w:rsid w:val="003322DC"/>
    <w:rsid w:val="00332B20"/>
    <w:rsid w:val="00333669"/>
    <w:rsid w:val="00335228"/>
    <w:rsid w:val="00336301"/>
    <w:rsid w:val="003379A5"/>
    <w:rsid w:val="003423E2"/>
    <w:rsid w:val="00342BD3"/>
    <w:rsid w:val="00343CD3"/>
    <w:rsid w:val="00345098"/>
    <w:rsid w:val="00346B60"/>
    <w:rsid w:val="00353692"/>
    <w:rsid w:val="003536D6"/>
    <w:rsid w:val="003566F9"/>
    <w:rsid w:val="00356A61"/>
    <w:rsid w:val="00360CB7"/>
    <w:rsid w:val="00362B8B"/>
    <w:rsid w:val="00364537"/>
    <w:rsid w:val="0036696E"/>
    <w:rsid w:val="00370618"/>
    <w:rsid w:val="00371335"/>
    <w:rsid w:val="00371644"/>
    <w:rsid w:val="0037407B"/>
    <w:rsid w:val="00376552"/>
    <w:rsid w:val="00376F6C"/>
    <w:rsid w:val="003834CA"/>
    <w:rsid w:val="003840C5"/>
    <w:rsid w:val="003843F9"/>
    <w:rsid w:val="0038582D"/>
    <w:rsid w:val="0039299A"/>
    <w:rsid w:val="00395586"/>
    <w:rsid w:val="00396F53"/>
    <w:rsid w:val="003973B2"/>
    <w:rsid w:val="003A1BC8"/>
    <w:rsid w:val="003A2598"/>
    <w:rsid w:val="003A4BFF"/>
    <w:rsid w:val="003A51A2"/>
    <w:rsid w:val="003A552C"/>
    <w:rsid w:val="003A5C87"/>
    <w:rsid w:val="003A61C2"/>
    <w:rsid w:val="003A7AD3"/>
    <w:rsid w:val="003B1B6D"/>
    <w:rsid w:val="003B4A95"/>
    <w:rsid w:val="003B53E3"/>
    <w:rsid w:val="003B6DDE"/>
    <w:rsid w:val="003B7B9A"/>
    <w:rsid w:val="003C05A4"/>
    <w:rsid w:val="003C12FA"/>
    <w:rsid w:val="003C13D8"/>
    <w:rsid w:val="003C1486"/>
    <w:rsid w:val="003C30F4"/>
    <w:rsid w:val="003C51C3"/>
    <w:rsid w:val="003C6088"/>
    <w:rsid w:val="003C63DB"/>
    <w:rsid w:val="003D00E7"/>
    <w:rsid w:val="003D00ED"/>
    <w:rsid w:val="003D1D58"/>
    <w:rsid w:val="003E07AA"/>
    <w:rsid w:val="003E0EE1"/>
    <w:rsid w:val="003E0F1F"/>
    <w:rsid w:val="003E2596"/>
    <w:rsid w:val="003E376D"/>
    <w:rsid w:val="003F085F"/>
    <w:rsid w:val="003F0B38"/>
    <w:rsid w:val="003F0EAB"/>
    <w:rsid w:val="003F2328"/>
    <w:rsid w:val="003F3682"/>
    <w:rsid w:val="003F55DA"/>
    <w:rsid w:val="003F5B7C"/>
    <w:rsid w:val="003F64FE"/>
    <w:rsid w:val="003F71D3"/>
    <w:rsid w:val="00401182"/>
    <w:rsid w:val="00401CD8"/>
    <w:rsid w:val="00402A66"/>
    <w:rsid w:val="00402A8F"/>
    <w:rsid w:val="00403615"/>
    <w:rsid w:val="00411516"/>
    <w:rsid w:val="00412CE8"/>
    <w:rsid w:val="004144B4"/>
    <w:rsid w:val="00414E0C"/>
    <w:rsid w:val="004153A3"/>
    <w:rsid w:val="00415C5D"/>
    <w:rsid w:val="00415F90"/>
    <w:rsid w:val="004161DE"/>
    <w:rsid w:val="0042020D"/>
    <w:rsid w:val="00420679"/>
    <w:rsid w:val="0042107E"/>
    <w:rsid w:val="00421327"/>
    <w:rsid w:val="004214DE"/>
    <w:rsid w:val="004233E5"/>
    <w:rsid w:val="00424EEB"/>
    <w:rsid w:val="00424F85"/>
    <w:rsid w:val="0042589E"/>
    <w:rsid w:val="00431158"/>
    <w:rsid w:val="0043269D"/>
    <w:rsid w:val="00433AE3"/>
    <w:rsid w:val="0043724F"/>
    <w:rsid w:val="00443248"/>
    <w:rsid w:val="0044438C"/>
    <w:rsid w:val="0044440E"/>
    <w:rsid w:val="00445EA0"/>
    <w:rsid w:val="00446F12"/>
    <w:rsid w:val="004540FF"/>
    <w:rsid w:val="00454656"/>
    <w:rsid w:val="00454E4F"/>
    <w:rsid w:val="004564B8"/>
    <w:rsid w:val="00457E13"/>
    <w:rsid w:val="00460B99"/>
    <w:rsid w:val="00460D51"/>
    <w:rsid w:val="00460ECA"/>
    <w:rsid w:val="00461E72"/>
    <w:rsid w:val="00463032"/>
    <w:rsid w:val="00465461"/>
    <w:rsid w:val="00466313"/>
    <w:rsid w:val="00466D1D"/>
    <w:rsid w:val="00470310"/>
    <w:rsid w:val="00471131"/>
    <w:rsid w:val="00472477"/>
    <w:rsid w:val="00477747"/>
    <w:rsid w:val="004822BF"/>
    <w:rsid w:val="00483211"/>
    <w:rsid w:val="00484C4E"/>
    <w:rsid w:val="0048542C"/>
    <w:rsid w:val="004866A7"/>
    <w:rsid w:val="00490C43"/>
    <w:rsid w:val="00491B0F"/>
    <w:rsid w:val="00491DFD"/>
    <w:rsid w:val="00492B15"/>
    <w:rsid w:val="00492E94"/>
    <w:rsid w:val="00496137"/>
    <w:rsid w:val="004965AF"/>
    <w:rsid w:val="004A01A7"/>
    <w:rsid w:val="004A2801"/>
    <w:rsid w:val="004A4307"/>
    <w:rsid w:val="004A4BE0"/>
    <w:rsid w:val="004A511B"/>
    <w:rsid w:val="004A589D"/>
    <w:rsid w:val="004A644A"/>
    <w:rsid w:val="004A6FCE"/>
    <w:rsid w:val="004B20E7"/>
    <w:rsid w:val="004B2C07"/>
    <w:rsid w:val="004B3B72"/>
    <w:rsid w:val="004B4784"/>
    <w:rsid w:val="004B4D22"/>
    <w:rsid w:val="004B4DAB"/>
    <w:rsid w:val="004B577F"/>
    <w:rsid w:val="004B7CD8"/>
    <w:rsid w:val="004C1847"/>
    <w:rsid w:val="004C1CA1"/>
    <w:rsid w:val="004C215A"/>
    <w:rsid w:val="004C4E52"/>
    <w:rsid w:val="004C56C6"/>
    <w:rsid w:val="004C7A61"/>
    <w:rsid w:val="004D0304"/>
    <w:rsid w:val="004D0465"/>
    <w:rsid w:val="004D1F83"/>
    <w:rsid w:val="004D4020"/>
    <w:rsid w:val="004D46EC"/>
    <w:rsid w:val="004E2DF3"/>
    <w:rsid w:val="004E3C89"/>
    <w:rsid w:val="004E4E38"/>
    <w:rsid w:val="004E78E9"/>
    <w:rsid w:val="004F290B"/>
    <w:rsid w:val="004F6470"/>
    <w:rsid w:val="004F68A5"/>
    <w:rsid w:val="004F75F8"/>
    <w:rsid w:val="00504467"/>
    <w:rsid w:val="00505C93"/>
    <w:rsid w:val="00505EE7"/>
    <w:rsid w:val="00506920"/>
    <w:rsid w:val="00510293"/>
    <w:rsid w:val="005129CF"/>
    <w:rsid w:val="00513180"/>
    <w:rsid w:val="00514966"/>
    <w:rsid w:val="00520681"/>
    <w:rsid w:val="00520CE1"/>
    <w:rsid w:val="0052226C"/>
    <w:rsid w:val="00523229"/>
    <w:rsid w:val="0052356E"/>
    <w:rsid w:val="00527BFE"/>
    <w:rsid w:val="00531C0F"/>
    <w:rsid w:val="00532B89"/>
    <w:rsid w:val="00533F20"/>
    <w:rsid w:val="005340CD"/>
    <w:rsid w:val="005340F2"/>
    <w:rsid w:val="00536523"/>
    <w:rsid w:val="0053774A"/>
    <w:rsid w:val="00537D1F"/>
    <w:rsid w:val="00537E57"/>
    <w:rsid w:val="00543AE4"/>
    <w:rsid w:val="00543B15"/>
    <w:rsid w:val="005442F1"/>
    <w:rsid w:val="00551178"/>
    <w:rsid w:val="00553AE0"/>
    <w:rsid w:val="0055671C"/>
    <w:rsid w:val="00562AB0"/>
    <w:rsid w:val="00564DE3"/>
    <w:rsid w:val="00565BFF"/>
    <w:rsid w:val="00566C74"/>
    <w:rsid w:val="00572455"/>
    <w:rsid w:val="00573928"/>
    <w:rsid w:val="00573C27"/>
    <w:rsid w:val="00575135"/>
    <w:rsid w:val="00575868"/>
    <w:rsid w:val="00575C00"/>
    <w:rsid w:val="0058407D"/>
    <w:rsid w:val="00584BD4"/>
    <w:rsid w:val="005870E4"/>
    <w:rsid w:val="005909D1"/>
    <w:rsid w:val="005930AB"/>
    <w:rsid w:val="00593713"/>
    <w:rsid w:val="00593B63"/>
    <w:rsid w:val="00594820"/>
    <w:rsid w:val="0059794E"/>
    <w:rsid w:val="005A1ADC"/>
    <w:rsid w:val="005A281C"/>
    <w:rsid w:val="005A5050"/>
    <w:rsid w:val="005A5442"/>
    <w:rsid w:val="005A7AB4"/>
    <w:rsid w:val="005B015A"/>
    <w:rsid w:val="005B2DB2"/>
    <w:rsid w:val="005B4C01"/>
    <w:rsid w:val="005B7539"/>
    <w:rsid w:val="005B7B51"/>
    <w:rsid w:val="005C1661"/>
    <w:rsid w:val="005C28DE"/>
    <w:rsid w:val="005C348A"/>
    <w:rsid w:val="005C479C"/>
    <w:rsid w:val="005C4F5B"/>
    <w:rsid w:val="005C6D3A"/>
    <w:rsid w:val="005D557B"/>
    <w:rsid w:val="005D653B"/>
    <w:rsid w:val="005D6ED5"/>
    <w:rsid w:val="005E174C"/>
    <w:rsid w:val="005E6EA8"/>
    <w:rsid w:val="005E7DCB"/>
    <w:rsid w:val="005F02A5"/>
    <w:rsid w:val="005F0496"/>
    <w:rsid w:val="005F0D2B"/>
    <w:rsid w:val="005F3D0C"/>
    <w:rsid w:val="005F5BD3"/>
    <w:rsid w:val="006010D6"/>
    <w:rsid w:val="0060169A"/>
    <w:rsid w:val="00601F02"/>
    <w:rsid w:val="006030A0"/>
    <w:rsid w:val="006109ED"/>
    <w:rsid w:val="00613D2B"/>
    <w:rsid w:val="00615275"/>
    <w:rsid w:val="00620B14"/>
    <w:rsid w:val="006218F6"/>
    <w:rsid w:val="00623213"/>
    <w:rsid w:val="006235F4"/>
    <w:rsid w:val="00623F7B"/>
    <w:rsid w:val="006248CE"/>
    <w:rsid w:val="00624B17"/>
    <w:rsid w:val="00624F36"/>
    <w:rsid w:val="0062742A"/>
    <w:rsid w:val="00630F25"/>
    <w:rsid w:val="00631AED"/>
    <w:rsid w:val="00636A19"/>
    <w:rsid w:val="0063749C"/>
    <w:rsid w:val="00637F10"/>
    <w:rsid w:val="00643704"/>
    <w:rsid w:val="00646026"/>
    <w:rsid w:val="00646D3A"/>
    <w:rsid w:val="00651E10"/>
    <w:rsid w:val="00653915"/>
    <w:rsid w:val="006543CB"/>
    <w:rsid w:val="006546EA"/>
    <w:rsid w:val="006547A0"/>
    <w:rsid w:val="00655EC9"/>
    <w:rsid w:val="006604EC"/>
    <w:rsid w:val="00661C46"/>
    <w:rsid w:val="00661D05"/>
    <w:rsid w:val="00662952"/>
    <w:rsid w:val="00662CB1"/>
    <w:rsid w:val="00663A7A"/>
    <w:rsid w:val="00663D9F"/>
    <w:rsid w:val="00665835"/>
    <w:rsid w:val="00671D79"/>
    <w:rsid w:val="00673E26"/>
    <w:rsid w:val="00674B14"/>
    <w:rsid w:val="0067586C"/>
    <w:rsid w:val="00677051"/>
    <w:rsid w:val="00677DC6"/>
    <w:rsid w:val="006858A8"/>
    <w:rsid w:val="006872C9"/>
    <w:rsid w:val="00691FB2"/>
    <w:rsid w:val="006937DC"/>
    <w:rsid w:val="006949C3"/>
    <w:rsid w:val="006965DB"/>
    <w:rsid w:val="00696F56"/>
    <w:rsid w:val="006A0EBD"/>
    <w:rsid w:val="006A107C"/>
    <w:rsid w:val="006A25EC"/>
    <w:rsid w:val="006A32CB"/>
    <w:rsid w:val="006A60A0"/>
    <w:rsid w:val="006A60E3"/>
    <w:rsid w:val="006A627F"/>
    <w:rsid w:val="006A6CD1"/>
    <w:rsid w:val="006A7763"/>
    <w:rsid w:val="006A7CE8"/>
    <w:rsid w:val="006B15AE"/>
    <w:rsid w:val="006B1838"/>
    <w:rsid w:val="006B253E"/>
    <w:rsid w:val="006B26AB"/>
    <w:rsid w:val="006B34A4"/>
    <w:rsid w:val="006B48CC"/>
    <w:rsid w:val="006B57A1"/>
    <w:rsid w:val="006B73CD"/>
    <w:rsid w:val="006C5BAF"/>
    <w:rsid w:val="006D02AC"/>
    <w:rsid w:val="006D2ADB"/>
    <w:rsid w:val="006D5B80"/>
    <w:rsid w:val="006D5CC3"/>
    <w:rsid w:val="006D6E8A"/>
    <w:rsid w:val="006D6EDC"/>
    <w:rsid w:val="006D7803"/>
    <w:rsid w:val="006D7E7B"/>
    <w:rsid w:val="006D7F16"/>
    <w:rsid w:val="006E0B00"/>
    <w:rsid w:val="006E14EC"/>
    <w:rsid w:val="006E1EC1"/>
    <w:rsid w:val="006E27D4"/>
    <w:rsid w:val="006E2BCB"/>
    <w:rsid w:val="006E6D7E"/>
    <w:rsid w:val="006E7473"/>
    <w:rsid w:val="006E767F"/>
    <w:rsid w:val="006F17F6"/>
    <w:rsid w:val="006F48EC"/>
    <w:rsid w:val="006F4D10"/>
    <w:rsid w:val="006F52FB"/>
    <w:rsid w:val="006F6B75"/>
    <w:rsid w:val="0070039E"/>
    <w:rsid w:val="00707668"/>
    <w:rsid w:val="00707B6F"/>
    <w:rsid w:val="00715B95"/>
    <w:rsid w:val="00715C4E"/>
    <w:rsid w:val="00720110"/>
    <w:rsid w:val="00720699"/>
    <w:rsid w:val="00723875"/>
    <w:rsid w:val="00724C12"/>
    <w:rsid w:val="0072594E"/>
    <w:rsid w:val="00730792"/>
    <w:rsid w:val="00731523"/>
    <w:rsid w:val="00735B2D"/>
    <w:rsid w:val="0073615D"/>
    <w:rsid w:val="00736605"/>
    <w:rsid w:val="00740C52"/>
    <w:rsid w:val="00745E15"/>
    <w:rsid w:val="0074609A"/>
    <w:rsid w:val="00746FB8"/>
    <w:rsid w:val="00747504"/>
    <w:rsid w:val="0075005A"/>
    <w:rsid w:val="007522C0"/>
    <w:rsid w:val="00752AB6"/>
    <w:rsid w:val="0075432E"/>
    <w:rsid w:val="00754958"/>
    <w:rsid w:val="00755467"/>
    <w:rsid w:val="00760E6F"/>
    <w:rsid w:val="007645AC"/>
    <w:rsid w:val="0076712B"/>
    <w:rsid w:val="00767C0A"/>
    <w:rsid w:val="00767E68"/>
    <w:rsid w:val="007715D3"/>
    <w:rsid w:val="0077192C"/>
    <w:rsid w:val="00773F78"/>
    <w:rsid w:val="007744EF"/>
    <w:rsid w:val="00775CD9"/>
    <w:rsid w:val="00776322"/>
    <w:rsid w:val="007804EF"/>
    <w:rsid w:val="007813EE"/>
    <w:rsid w:val="007820A1"/>
    <w:rsid w:val="00782380"/>
    <w:rsid w:val="00783461"/>
    <w:rsid w:val="00784B04"/>
    <w:rsid w:val="00784DCC"/>
    <w:rsid w:val="00786122"/>
    <w:rsid w:val="007879EA"/>
    <w:rsid w:val="00787A67"/>
    <w:rsid w:val="007903D5"/>
    <w:rsid w:val="007947CA"/>
    <w:rsid w:val="0079535F"/>
    <w:rsid w:val="007A040F"/>
    <w:rsid w:val="007A071F"/>
    <w:rsid w:val="007A0A77"/>
    <w:rsid w:val="007A131C"/>
    <w:rsid w:val="007A502C"/>
    <w:rsid w:val="007A78C5"/>
    <w:rsid w:val="007A7DDC"/>
    <w:rsid w:val="007B1601"/>
    <w:rsid w:val="007B1A7C"/>
    <w:rsid w:val="007B1CC8"/>
    <w:rsid w:val="007B55A8"/>
    <w:rsid w:val="007B5802"/>
    <w:rsid w:val="007B6BCA"/>
    <w:rsid w:val="007B79E6"/>
    <w:rsid w:val="007B7CDB"/>
    <w:rsid w:val="007C2331"/>
    <w:rsid w:val="007C5702"/>
    <w:rsid w:val="007C5802"/>
    <w:rsid w:val="007C630F"/>
    <w:rsid w:val="007C6D9A"/>
    <w:rsid w:val="007D102A"/>
    <w:rsid w:val="007D575B"/>
    <w:rsid w:val="007D68D8"/>
    <w:rsid w:val="007E15B7"/>
    <w:rsid w:val="007E2BE6"/>
    <w:rsid w:val="007E32F2"/>
    <w:rsid w:val="007E675C"/>
    <w:rsid w:val="007E67AC"/>
    <w:rsid w:val="007E6F03"/>
    <w:rsid w:val="007E7026"/>
    <w:rsid w:val="007F02F5"/>
    <w:rsid w:val="007F2477"/>
    <w:rsid w:val="007F326A"/>
    <w:rsid w:val="007F5C8E"/>
    <w:rsid w:val="007F7C35"/>
    <w:rsid w:val="00800580"/>
    <w:rsid w:val="008011FE"/>
    <w:rsid w:val="008037A8"/>
    <w:rsid w:val="00804FD6"/>
    <w:rsid w:val="00810955"/>
    <w:rsid w:val="008177F2"/>
    <w:rsid w:val="0082249C"/>
    <w:rsid w:val="00823BB2"/>
    <w:rsid w:val="00826594"/>
    <w:rsid w:val="0083314A"/>
    <w:rsid w:val="008366AF"/>
    <w:rsid w:val="00836A95"/>
    <w:rsid w:val="00836E09"/>
    <w:rsid w:val="0083755D"/>
    <w:rsid w:val="0083787B"/>
    <w:rsid w:val="0084055C"/>
    <w:rsid w:val="00840628"/>
    <w:rsid w:val="00840853"/>
    <w:rsid w:val="00841540"/>
    <w:rsid w:val="0084188C"/>
    <w:rsid w:val="0084207E"/>
    <w:rsid w:val="008426D3"/>
    <w:rsid w:val="0084287F"/>
    <w:rsid w:val="008433F2"/>
    <w:rsid w:val="00844245"/>
    <w:rsid w:val="008451EA"/>
    <w:rsid w:val="0084532E"/>
    <w:rsid w:val="0084564A"/>
    <w:rsid w:val="00855C00"/>
    <w:rsid w:val="00855E92"/>
    <w:rsid w:val="00855F79"/>
    <w:rsid w:val="00856D62"/>
    <w:rsid w:val="00857DA7"/>
    <w:rsid w:val="00860FAA"/>
    <w:rsid w:val="0086224A"/>
    <w:rsid w:val="00874A52"/>
    <w:rsid w:val="00875A08"/>
    <w:rsid w:val="0088314F"/>
    <w:rsid w:val="008841E5"/>
    <w:rsid w:val="00885C8A"/>
    <w:rsid w:val="00890998"/>
    <w:rsid w:val="00891C7D"/>
    <w:rsid w:val="0089259D"/>
    <w:rsid w:val="00893B34"/>
    <w:rsid w:val="00897B27"/>
    <w:rsid w:val="008A0250"/>
    <w:rsid w:val="008A084D"/>
    <w:rsid w:val="008A19DE"/>
    <w:rsid w:val="008A30D0"/>
    <w:rsid w:val="008A6E37"/>
    <w:rsid w:val="008A6FF5"/>
    <w:rsid w:val="008B0AE4"/>
    <w:rsid w:val="008B37EB"/>
    <w:rsid w:val="008B4C62"/>
    <w:rsid w:val="008B6BF2"/>
    <w:rsid w:val="008B70B3"/>
    <w:rsid w:val="008B7A94"/>
    <w:rsid w:val="008C2E19"/>
    <w:rsid w:val="008C3358"/>
    <w:rsid w:val="008C3C3E"/>
    <w:rsid w:val="008C6447"/>
    <w:rsid w:val="008D0B73"/>
    <w:rsid w:val="008D15F0"/>
    <w:rsid w:val="008D3029"/>
    <w:rsid w:val="008D4AF4"/>
    <w:rsid w:val="008D4C4B"/>
    <w:rsid w:val="008D5C1E"/>
    <w:rsid w:val="008D60AA"/>
    <w:rsid w:val="008D76F9"/>
    <w:rsid w:val="008D7A05"/>
    <w:rsid w:val="008D7DBF"/>
    <w:rsid w:val="008D7F53"/>
    <w:rsid w:val="008E093A"/>
    <w:rsid w:val="008E20E6"/>
    <w:rsid w:val="008E266C"/>
    <w:rsid w:val="008E5ACB"/>
    <w:rsid w:val="008E6F88"/>
    <w:rsid w:val="008E74CD"/>
    <w:rsid w:val="008F1462"/>
    <w:rsid w:val="008F312D"/>
    <w:rsid w:val="008F627A"/>
    <w:rsid w:val="008F68C7"/>
    <w:rsid w:val="009018F5"/>
    <w:rsid w:val="0090322A"/>
    <w:rsid w:val="00903691"/>
    <w:rsid w:val="00904580"/>
    <w:rsid w:val="00904D86"/>
    <w:rsid w:val="009064E7"/>
    <w:rsid w:val="009069DF"/>
    <w:rsid w:val="00907006"/>
    <w:rsid w:val="00907205"/>
    <w:rsid w:val="0091238B"/>
    <w:rsid w:val="009142B9"/>
    <w:rsid w:val="009213D5"/>
    <w:rsid w:val="00922522"/>
    <w:rsid w:val="009242E5"/>
    <w:rsid w:val="00924B8C"/>
    <w:rsid w:val="0092721D"/>
    <w:rsid w:val="0093201A"/>
    <w:rsid w:val="00933BD6"/>
    <w:rsid w:val="00936715"/>
    <w:rsid w:val="00942072"/>
    <w:rsid w:val="009428E0"/>
    <w:rsid w:val="00943C71"/>
    <w:rsid w:val="00943E07"/>
    <w:rsid w:val="00944C0A"/>
    <w:rsid w:val="00945EE9"/>
    <w:rsid w:val="00946592"/>
    <w:rsid w:val="009466A7"/>
    <w:rsid w:val="009478F1"/>
    <w:rsid w:val="00951362"/>
    <w:rsid w:val="009547F7"/>
    <w:rsid w:val="00954960"/>
    <w:rsid w:val="00954AF7"/>
    <w:rsid w:val="00954D42"/>
    <w:rsid w:val="0095525E"/>
    <w:rsid w:val="009703C5"/>
    <w:rsid w:val="00971672"/>
    <w:rsid w:val="00973D75"/>
    <w:rsid w:val="009754C5"/>
    <w:rsid w:val="009758A2"/>
    <w:rsid w:val="00981838"/>
    <w:rsid w:val="00982DDB"/>
    <w:rsid w:val="00982E5A"/>
    <w:rsid w:val="0098542F"/>
    <w:rsid w:val="0098711D"/>
    <w:rsid w:val="0099101C"/>
    <w:rsid w:val="00992AE0"/>
    <w:rsid w:val="0099338B"/>
    <w:rsid w:val="0099344B"/>
    <w:rsid w:val="00995202"/>
    <w:rsid w:val="00996701"/>
    <w:rsid w:val="00997CA9"/>
    <w:rsid w:val="009A07E7"/>
    <w:rsid w:val="009B0D92"/>
    <w:rsid w:val="009B3A99"/>
    <w:rsid w:val="009B4059"/>
    <w:rsid w:val="009B4B1C"/>
    <w:rsid w:val="009C0CD3"/>
    <w:rsid w:val="009C1CF2"/>
    <w:rsid w:val="009C57C4"/>
    <w:rsid w:val="009C6209"/>
    <w:rsid w:val="009D755D"/>
    <w:rsid w:val="009E1F64"/>
    <w:rsid w:val="009E2745"/>
    <w:rsid w:val="009E3740"/>
    <w:rsid w:val="009E5145"/>
    <w:rsid w:val="009E6634"/>
    <w:rsid w:val="009E7AB1"/>
    <w:rsid w:val="009F0F69"/>
    <w:rsid w:val="009F20BE"/>
    <w:rsid w:val="009F4A65"/>
    <w:rsid w:val="009F5C49"/>
    <w:rsid w:val="009F6027"/>
    <w:rsid w:val="009F6319"/>
    <w:rsid w:val="00A00D1B"/>
    <w:rsid w:val="00A022BB"/>
    <w:rsid w:val="00A0438D"/>
    <w:rsid w:val="00A04BC7"/>
    <w:rsid w:val="00A0744A"/>
    <w:rsid w:val="00A07668"/>
    <w:rsid w:val="00A0774F"/>
    <w:rsid w:val="00A10DF1"/>
    <w:rsid w:val="00A11586"/>
    <w:rsid w:val="00A120B9"/>
    <w:rsid w:val="00A12E09"/>
    <w:rsid w:val="00A13739"/>
    <w:rsid w:val="00A1586D"/>
    <w:rsid w:val="00A200E7"/>
    <w:rsid w:val="00A204BE"/>
    <w:rsid w:val="00A20A76"/>
    <w:rsid w:val="00A20CA4"/>
    <w:rsid w:val="00A22F08"/>
    <w:rsid w:val="00A238CB"/>
    <w:rsid w:val="00A241A6"/>
    <w:rsid w:val="00A24846"/>
    <w:rsid w:val="00A26B91"/>
    <w:rsid w:val="00A27451"/>
    <w:rsid w:val="00A27505"/>
    <w:rsid w:val="00A3045D"/>
    <w:rsid w:val="00A30E72"/>
    <w:rsid w:val="00A31C81"/>
    <w:rsid w:val="00A32CA2"/>
    <w:rsid w:val="00A34BC3"/>
    <w:rsid w:val="00A35FE0"/>
    <w:rsid w:val="00A36560"/>
    <w:rsid w:val="00A36929"/>
    <w:rsid w:val="00A37B92"/>
    <w:rsid w:val="00A41663"/>
    <w:rsid w:val="00A41B39"/>
    <w:rsid w:val="00A46834"/>
    <w:rsid w:val="00A46DA1"/>
    <w:rsid w:val="00A52CE1"/>
    <w:rsid w:val="00A57317"/>
    <w:rsid w:val="00A60FF4"/>
    <w:rsid w:val="00A675A9"/>
    <w:rsid w:val="00A6761F"/>
    <w:rsid w:val="00A705EC"/>
    <w:rsid w:val="00A72034"/>
    <w:rsid w:val="00A7212C"/>
    <w:rsid w:val="00A73C81"/>
    <w:rsid w:val="00A74CE7"/>
    <w:rsid w:val="00A752F5"/>
    <w:rsid w:val="00A76558"/>
    <w:rsid w:val="00A76AE2"/>
    <w:rsid w:val="00A77B73"/>
    <w:rsid w:val="00A77ED9"/>
    <w:rsid w:val="00A827D6"/>
    <w:rsid w:val="00A8315A"/>
    <w:rsid w:val="00A851A9"/>
    <w:rsid w:val="00A85A74"/>
    <w:rsid w:val="00A86437"/>
    <w:rsid w:val="00A871CC"/>
    <w:rsid w:val="00A87215"/>
    <w:rsid w:val="00A87EF9"/>
    <w:rsid w:val="00A92897"/>
    <w:rsid w:val="00A9702F"/>
    <w:rsid w:val="00AA1BA6"/>
    <w:rsid w:val="00AA4A88"/>
    <w:rsid w:val="00AA5EA1"/>
    <w:rsid w:val="00AA769D"/>
    <w:rsid w:val="00AB0944"/>
    <w:rsid w:val="00AB35FD"/>
    <w:rsid w:val="00AB61CD"/>
    <w:rsid w:val="00AB622A"/>
    <w:rsid w:val="00AB7014"/>
    <w:rsid w:val="00AB78F8"/>
    <w:rsid w:val="00AC5E32"/>
    <w:rsid w:val="00AC7BB2"/>
    <w:rsid w:val="00AD06FE"/>
    <w:rsid w:val="00AD2B75"/>
    <w:rsid w:val="00AD7472"/>
    <w:rsid w:val="00AE00CB"/>
    <w:rsid w:val="00AE0350"/>
    <w:rsid w:val="00AE0D21"/>
    <w:rsid w:val="00AE27C2"/>
    <w:rsid w:val="00AF20C9"/>
    <w:rsid w:val="00AF29B7"/>
    <w:rsid w:val="00AF495C"/>
    <w:rsid w:val="00AF77B2"/>
    <w:rsid w:val="00B0126A"/>
    <w:rsid w:val="00B01772"/>
    <w:rsid w:val="00B07FBC"/>
    <w:rsid w:val="00B10473"/>
    <w:rsid w:val="00B118BF"/>
    <w:rsid w:val="00B11DDD"/>
    <w:rsid w:val="00B12A5D"/>
    <w:rsid w:val="00B14672"/>
    <w:rsid w:val="00B14C42"/>
    <w:rsid w:val="00B14D38"/>
    <w:rsid w:val="00B16066"/>
    <w:rsid w:val="00B201A0"/>
    <w:rsid w:val="00B201E0"/>
    <w:rsid w:val="00B206E2"/>
    <w:rsid w:val="00B208FB"/>
    <w:rsid w:val="00B22003"/>
    <w:rsid w:val="00B2359D"/>
    <w:rsid w:val="00B24FE8"/>
    <w:rsid w:val="00B25D0E"/>
    <w:rsid w:val="00B26E5E"/>
    <w:rsid w:val="00B31F42"/>
    <w:rsid w:val="00B331CF"/>
    <w:rsid w:val="00B3573F"/>
    <w:rsid w:val="00B371FA"/>
    <w:rsid w:val="00B420B5"/>
    <w:rsid w:val="00B42158"/>
    <w:rsid w:val="00B4460C"/>
    <w:rsid w:val="00B44CE2"/>
    <w:rsid w:val="00B45554"/>
    <w:rsid w:val="00B522B4"/>
    <w:rsid w:val="00B53389"/>
    <w:rsid w:val="00B5380C"/>
    <w:rsid w:val="00B5477F"/>
    <w:rsid w:val="00B54DB2"/>
    <w:rsid w:val="00B55055"/>
    <w:rsid w:val="00B5594A"/>
    <w:rsid w:val="00B56A5B"/>
    <w:rsid w:val="00B5795E"/>
    <w:rsid w:val="00B57CEF"/>
    <w:rsid w:val="00B6048D"/>
    <w:rsid w:val="00B6113A"/>
    <w:rsid w:val="00B612C3"/>
    <w:rsid w:val="00B64CC3"/>
    <w:rsid w:val="00B65CFA"/>
    <w:rsid w:val="00B66886"/>
    <w:rsid w:val="00B67DF2"/>
    <w:rsid w:val="00B707CA"/>
    <w:rsid w:val="00B771AF"/>
    <w:rsid w:val="00B844C2"/>
    <w:rsid w:val="00B86A41"/>
    <w:rsid w:val="00B8720A"/>
    <w:rsid w:val="00B91919"/>
    <w:rsid w:val="00B9297A"/>
    <w:rsid w:val="00B95541"/>
    <w:rsid w:val="00B97D66"/>
    <w:rsid w:val="00BA298C"/>
    <w:rsid w:val="00BA51E1"/>
    <w:rsid w:val="00BA622A"/>
    <w:rsid w:val="00BB4368"/>
    <w:rsid w:val="00BB4811"/>
    <w:rsid w:val="00BB58D8"/>
    <w:rsid w:val="00BC630C"/>
    <w:rsid w:val="00BC6329"/>
    <w:rsid w:val="00BC66D5"/>
    <w:rsid w:val="00BC7CC4"/>
    <w:rsid w:val="00BD29D9"/>
    <w:rsid w:val="00BD34A9"/>
    <w:rsid w:val="00BD4832"/>
    <w:rsid w:val="00BD558B"/>
    <w:rsid w:val="00BD711F"/>
    <w:rsid w:val="00BE0BC4"/>
    <w:rsid w:val="00BE4E5F"/>
    <w:rsid w:val="00BE4FD9"/>
    <w:rsid w:val="00BE5E62"/>
    <w:rsid w:val="00BE6A6B"/>
    <w:rsid w:val="00BE6A6F"/>
    <w:rsid w:val="00BE786A"/>
    <w:rsid w:val="00BF25C9"/>
    <w:rsid w:val="00BF39E1"/>
    <w:rsid w:val="00BF7798"/>
    <w:rsid w:val="00C0173E"/>
    <w:rsid w:val="00C01B52"/>
    <w:rsid w:val="00C033C8"/>
    <w:rsid w:val="00C10360"/>
    <w:rsid w:val="00C13353"/>
    <w:rsid w:val="00C172D7"/>
    <w:rsid w:val="00C21371"/>
    <w:rsid w:val="00C2325F"/>
    <w:rsid w:val="00C2404A"/>
    <w:rsid w:val="00C264E1"/>
    <w:rsid w:val="00C26600"/>
    <w:rsid w:val="00C27523"/>
    <w:rsid w:val="00C27F80"/>
    <w:rsid w:val="00C30F73"/>
    <w:rsid w:val="00C31D0F"/>
    <w:rsid w:val="00C33ADA"/>
    <w:rsid w:val="00C35AD2"/>
    <w:rsid w:val="00C36F19"/>
    <w:rsid w:val="00C37AB0"/>
    <w:rsid w:val="00C41A3A"/>
    <w:rsid w:val="00C42380"/>
    <w:rsid w:val="00C44842"/>
    <w:rsid w:val="00C4710C"/>
    <w:rsid w:val="00C501BA"/>
    <w:rsid w:val="00C51FDF"/>
    <w:rsid w:val="00C53DDD"/>
    <w:rsid w:val="00C5430B"/>
    <w:rsid w:val="00C551C5"/>
    <w:rsid w:val="00C56B8A"/>
    <w:rsid w:val="00C63786"/>
    <w:rsid w:val="00C64584"/>
    <w:rsid w:val="00C6542D"/>
    <w:rsid w:val="00C65A59"/>
    <w:rsid w:val="00C67CC8"/>
    <w:rsid w:val="00C725E9"/>
    <w:rsid w:val="00C72674"/>
    <w:rsid w:val="00C72F26"/>
    <w:rsid w:val="00C731E3"/>
    <w:rsid w:val="00C74447"/>
    <w:rsid w:val="00C755A3"/>
    <w:rsid w:val="00C82D78"/>
    <w:rsid w:val="00C83808"/>
    <w:rsid w:val="00C87A4A"/>
    <w:rsid w:val="00C90D52"/>
    <w:rsid w:val="00C91AA8"/>
    <w:rsid w:val="00C9212D"/>
    <w:rsid w:val="00C93179"/>
    <w:rsid w:val="00C962EF"/>
    <w:rsid w:val="00C968F6"/>
    <w:rsid w:val="00C96BB0"/>
    <w:rsid w:val="00CA0227"/>
    <w:rsid w:val="00CA2193"/>
    <w:rsid w:val="00CA3EF3"/>
    <w:rsid w:val="00CA6124"/>
    <w:rsid w:val="00CB01CE"/>
    <w:rsid w:val="00CB0C6C"/>
    <w:rsid w:val="00CC1330"/>
    <w:rsid w:val="00CC1B07"/>
    <w:rsid w:val="00CC1CD5"/>
    <w:rsid w:val="00CC2793"/>
    <w:rsid w:val="00CC6698"/>
    <w:rsid w:val="00CC787D"/>
    <w:rsid w:val="00CD01D8"/>
    <w:rsid w:val="00CD122F"/>
    <w:rsid w:val="00CD26AA"/>
    <w:rsid w:val="00CD3E3E"/>
    <w:rsid w:val="00CD5420"/>
    <w:rsid w:val="00CD66FD"/>
    <w:rsid w:val="00CD7C39"/>
    <w:rsid w:val="00CE20C9"/>
    <w:rsid w:val="00CE2BE8"/>
    <w:rsid w:val="00CE334D"/>
    <w:rsid w:val="00CE6157"/>
    <w:rsid w:val="00CF16A3"/>
    <w:rsid w:val="00CF24F6"/>
    <w:rsid w:val="00CF4AFC"/>
    <w:rsid w:val="00CF583B"/>
    <w:rsid w:val="00D02387"/>
    <w:rsid w:val="00D04FEF"/>
    <w:rsid w:val="00D05A5C"/>
    <w:rsid w:val="00D05D7C"/>
    <w:rsid w:val="00D15F23"/>
    <w:rsid w:val="00D177AA"/>
    <w:rsid w:val="00D20D3C"/>
    <w:rsid w:val="00D21BF0"/>
    <w:rsid w:val="00D21E6A"/>
    <w:rsid w:val="00D24BDD"/>
    <w:rsid w:val="00D30093"/>
    <w:rsid w:val="00D30EF1"/>
    <w:rsid w:val="00D31B33"/>
    <w:rsid w:val="00D328B3"/>
    <w:rsid w:val="00D3684B"/>
    <w:rsid w:val="00D37AE6"/>
    <w:rsid w:val="00D37B46"/>
    <w:rsid w:val="00D43F74"/>
    <w:rsid w:val="00D44775"/>
    <w:rsid w:val="00D45446"/>
    <w:rsid w:val="00D4686C"/>
    <w:rsid w:val="00D4748D"/>
    <w:rsid w:val="00D47849"/>
    <w:rsid w:val="00D506CC"/>
    <w:rsid w:val="00D511FF"/>
    <w:rsid w:val="00D524DB"/>
    <w:rsid w:val="00D53255"/>
    <w:rsid w:val="00D53E42"/>
    <w:rsid w:val="00D542CB"/>
    <w:rsid w:val="00D55255"/>
    <w:rsid w:val="00D5548D"/>
    <w:rsid w:val="00D560A4"/>
    <w:rsid w:val="00D56D1D"/>
    <w:rsid w:val="00D579D8"/>
    <w:rsid w:val="00D606B2"/>
    <w:rsid w:val="00D62305"/>
    <w:rsid w:val="00D62D5E"/>
    <w:rsid w:val="00D63D13"/>
    <w:rsid w:val="00D739E6"/>
    <w:rsid w:val="00D743F6"/>
    <w:rsid w:val="00D805FD"/>
    <w:rsid w:val="00D83AFD"/>
    <w:rsid w:val="00D83C00"/>
    <w:rsid w:val="00D841DF"/>
    <w:rsid w:val="00D85847"/>
    <w:rsid w:val="00D86702"/>
    <w:rsid w:val="00D87A0A"/>
    <w:rsid w:val="00D95102"/>
    <w:rsid w:val="00D95FA7"/>
    <w:rsid w:val="00D967F6"/>
    <w:rsid w:val="00D9729F"/>
    <w:rsid w:val="00DA151A"/>
    <w:rsid w:val="00DA37E7"/>
    <w:rsid w:val="00DA4463"/>
    <w:rsid w:val="00DA462E"/>
    <w:rsid w:val="00DA52A2"/>
    <w:rsid w:val="00DA5607"/>
    <w:rsid w:val="00DA681B"/>
    <w:rsid w:val="00DB166A"/>
    <w:rsid w:val="00DB20EF"/>
    <w:rsid w:val="00DB22A3"/>
    <w:rsid w:val="00DB2B36"/>
    <w:rsid w:val="00DB3C48"/>
    <w:rsid w:val="00DB4CE5"/>
    <w:rsid w:val="00DB51A2"/>
    <w:rsid w:val="00DB7422"/>
    <w:rsid w:val="00DC1141"/>
    <w:rsid w:val="00DC28B1"/>
    <w:rsid w:val="00DC31E2"/>
    <w:rsid w:val="00DC323C"/>
    <w:rsid w:val="00DC342F"/>
    <w:rsid w:val="00DC65F1"/>
    <w:rsid w:val="00DC66D4"/>
    <w:rsid w:val="00DC6D3D"/>
    <w:rsid w:val="00DC6E57"/>
    <w:rsid w:val="00DD0582"/>
    <w:rsid w:val="00DD0683"/>
    <w:rsid w:val="00DD22E1"/>
    <w:rsid w:val="00DD48F9"/>
    <w:rsid w:val="00DE02DA"/>
    <w:rsid w:val="00DE0548"/>
    <w:rsid w:val="00DE0BDC"/>
    <w:rsid w:val="00DE3F20"/>
    <w:rsid w:val="00DE3F4A"/>
    <w:rsid w:val="00DE5652"/>
    <w:rsid w:val="00DE5BAF"/>
    <w:rsid w:val="00DF04BC"/>
    <w:rsid w:val="00DF501C"/>
    <w:rsid w:val="00DF5C6C"/>
    <w:rsid w:val="00DF6AF5"/>
    <w:rsid w:val="00DF7230"/>
    <w:rsid w:val="00DF7AD3"/>
    <w:rsid w:val="00E00246"/>
    <w:rsid w:val="00E03EB5"/>
    <w:rsid w:val="00E04A34"/>
    <w:rsid w:val="00E06004"/>
    <w:rsid w:val="00E0738D"/>
    <w:rsid w:val="00E078B9"/>
    <w:rsid w:val="00E1098F"/>
    <w:rsid w:val="00E116A9"/>
    <w:rsid w:val="00E11BCB"/>
    <w:rsid w:val="00E12A6F"/>
    <w:rsid w:val="00E1380B"/>
    <w:rsid w:val="00E13905"/>
    <w:rsid w:val="00E13EC5"/>
    <w:rsid w:val="00E15C1B"/>
    <w:rsid w:val="00E16206"/>
    <w:rsid w:val="00E16588"/>
    <w:rsid w:val="00E20275"/>
    <w:rsid w:val="00E234C4"/>
    <w:rsid w:val="00E25E8C"/>
    <w:rsid w:val="00E3199C"/>
    <w:rsid w:val="00E31CB9"/>
    <w:rsid w:val="00E376FF"/>
    <w:rsid w:val="00E412DC"/>
    <w:rsid w:val="00E450A4"/>
    <w:rsid w:val="00E5046B"/>
    <w:rsid w:val="00E5161B"/>
    <w:rsid w:val="00E53597"/>
    <w:rsid w:val="00E53712"/>
    <w:rsid w:val="00E5382E"/>
    <w:rsid w:val="00E54E7F"/>
    <w:rsid w:val="00E551A8"/>
    <w:rsid w:val="00E57FD1"/>
    <w:rsid w:val="00E602AC"/>
    <w:rsid w:val="00E62127"/>
    <w:rsid w:val="00E63F1F"/>
    <w:rsid w:val="00E6496C"/>
    <w:rsid w:val="00E66A75"/>
    <w:rsid w:val="00E67969"/>
    <w:rsid w:val="00E70F69"/>
    <w:rsid w:val="00E75481"/>
    <w:rsid w:val="00E760CC"/>
    <w:rsid w:val="00E763AE"/>
    <w:rsid w:val="00E7692F"/>
    <w:rsid w:val="00E77700"/>
    <w:rsid w:val="00E800F1"/>
    <w:rsid w:val="00E838FB"/>
    <w:rsid w:val="00E83C55"/>
    <w:rsid w:val="00E87ADA"/>
    <w:rsid w:val="00E90076"/>
    <w:rsid w:val="00E92428"/>
    <w:rsid w:val="00E936E5"/>
    <w:rsid w:val="00E94150"/>
    <w:rsid w:val="00E946B8"/>
    <w:rsid w:val="00EA070A"/>
    <w:rsid w:val="00EA120B"/>
    <w:rsid w:val="00EA21C2"/>
    <w:rsid w:val="00EA2989"/>
    <w:rsid w:val="00EA4A5B"/>
    <w:rsid w:val="00EA4F55"/>
    <w:rsid w:val="00EA55F9"/>
    <w:rsid w:val="00EC0C22"/>
    <w:rsid w:val="00EC3D52"/>
    <w:rsid w:val="00EC5C73"/>
    <w:rsid w:val="00EC64C2"/>
    <w:rsid w:val="00EC7CB7"/>
    <w:rsid w:val="00ED126B"/>
    <w:rsid w:val="00ED339A"/>
    <w:rsid w:val="00ED4BD0"/>
    <w:rsid w:val="00ED4D7B"/>
    <w:rsid w:val="00ED6BBD"/>
    <w:rsid w:val="00ED7905"/>
    <w:rsid w:val="00EE0E43"/>
    <w:rsid w:val="00EE10D7"/>
    <w:rsid w:val="00EE1849"/>
    <w:rsid w:val="00EE2D71"/>
    <w:rsid w:val="00EE3721"/>
    <w:rsid w:val="00EE54E9"/>
    <w:rsid w:val="00EE60FB"/>
    <w:rsid w:val="00EE6DB1"/>
    <w:rsid w:val="00EE7021"/>
    <w:rsid w:val="00EE7D02"/>
    <w:rsid w:val="00EF0676"/>
    <w:rsid w:val="00EF1948"/>
    <w:rsid w:val="00EF37BE"/>
    <w:rsid w:val="00EF4535"/>
    <w:rsid w:val="00EF66A8"/>
    <w:rsid w:val="00EF6E25"/>
    <w:rsid w:val="00F00B7B"/>
    <w:rsid w:val="00F01338"/>
    <w:rsid w:val="00F02EF6"/>
    <w:rsid w:val="00F05E35"/>
    <w:rsid w:val="00F07AB6"/>
    <w:rsid w:val="00F10484"/>
    <w:rsid w:val="00F10E95"/>
    <w:rsid w:val="00F148C0"/>
    <w:rsid w:val="00F1514B"/>
    <w:rsid w:val="00F16A28"/>
    <w:rsid w:val="00F1773B"/>
    <w:rsid w:val="00F205BD"/>
    <w:rsid w:val="00F23DAB"/>
    <w:rsid w:val="00F24431"/>
    <w:rsid w:val="00F25A03"/>
    <w:rsid w:val="00F271A2"/>
    <w:rsid w:val="00F3006F"/>
    <w:rsid w:val="00F3326B"/>
    <w:rsid w:val="00F36290"/>
    <w:rsid w:val="00F3728E"/>
    <w:rsid w:val="00F40130"/>
    <w:rsid w:val="00F415E0"/>
    <w:rsid w:val="00F456A9"/>
    <w:rsid w:val="00F45D89"/>
    <w:rsid w:val="00F52D51"/>
    <w:rsid w:val="00F53908"/>
    <w:rsid w:val="00F542E7"/>
    <w:rsid w:val="00F55438"/>
    <w:rsid w:val="00F55F43"/>
    <w:rsid w:val="00F56FB1"/>
    <w:rsid w:val="00F574E6"/>
    <w:rsid w:val="00F577F0"/>
    <w:rsid w:val="00F57C66"/>
    <w:rsid w:val="00F60529"/>
    <w:rsid w:val="00F61B9D"/>
    <w:rsid w:val="00F61CA3"/>
    <w:rsid w:val="00F61D4D"/>
    <w:rsid w:val="00F6451F"/>
    <w:rsid w:val="00F67A14"/>
    <w:rsid w:val="00F71391"/>
    <w:rsid w:val="00F72D56"/>
    <w:rsid w:val="00F734CD"/>
    <w:rsid w:val="00F74FE9"/>
    <w:rsid w:val="00F75376"/>
    <w:rsid w:val="00F77BB3"/>
    <w:rsid w:val="00F77CC1"/>
    <w:rsid w:val="00F77ECD"/>
    <w:rsid w:val="00F801E2"/>
    <w:rsid w:val="00F8293A"/>
    <w:rsid w:val="00F83DBA"/>
    <w:rsid w:val="00F86FD9"/>
    <w:rsid w:val="00F92411"/>
    <w:rsid w:val="00F92934"/>
    <w:rsid w:val="00F92FC8"/>
    <w:rsid w:val="00F93DFD"/>
    <w:rsid w:val="00F950ED"/>
    <w:rsid w:val="00F959CB"/>
    <w:rsid w:val="00F96E67"/>
    <w:rsid w:val="00F96EFA"/>
    <w:rsid w:val="00FA1D2A"/>
    <w:rsid w:val="00FA3B27"/>
    <w:rsid w:val="00FA4BE8"/>
    <w:rsid w:val="00FA5156"/>
    <w:rsid w:val="00FA5374"/>
    <w:rsid w:val="00FA5571"/>
    <w:rsid w:val="00FB08FA"/>
    <w:rsid w:val="00FB0966"/>
    <w:rsid w:val="00FB2098"/>
    <w:rsid w:val="00FB2A78"/>
    <w:rsid w:val="00FB3802"/>
    <w:rsid w:val="00FB4901"/>
    <w:rsid w:val="00FB51DF"/>
    <w:rsid w:val="00FB558B"/>
    <w:rsid w:val="00FC1FC2"/>
    <w:rsid w:val="00FC3939"/>
    <w:rsid w:val="00FC4996"/>
    <w:rsid w:val="00FC5175"/>
    <w:rsid w:val="00FD383B"/>
    <w:rsid w:val="00FD3FB2"/>
    <w:rsid w:val="00FE1EE1"/>
    <w:rsid w:val="00FE5DD1"/>
    <w:rsid w:val="00FE6C53"/>
    <w:rsid w:val="00FE718B"/>
    <w:rsid w:val="00FE7316"/>
    <w:rsid w:val="00FE7593"/>
    <w:rsid w:val="00FF1DDD"/>
    <w:rsid w:val="00FF30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E1571"/>
  <w15:docId w15:val="{B74FD4FA-454B-4CF7-A66B-CD1E8C85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32" w:unhideWhenUsed="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eta_brød"/>
    <w:qFormat/>
    <w:rsid w:val="00F950ED"/>
    <w:pPr>
      <w:ind w:left="567"/>
    </w:pPr>
    <w:rPr>
      <w:rFonts w:ascii="Publico Headline Light" w:hAnsi="Publico Headline Light"/>
      <w:color w:val="595959" w:themeColor="text1" w:themeTint="A6"/>
      <w:spacing w:val="2"/>
      <w:kern w:val="18"/>
      <w:sz w:val="18"/>
      <w:lang w:val="da-DK"/>
    </w:rPr>
  </w:style>
  <w:style w:type="paragraph" w:styleId="Overskrift1">
    <w:name w:val="heading 1"/>
    <w:aliases w:val="Beta_Rubrik 1"/>
    <w:next w:val="Normal"/>
    <w:link w:val="Overskrift1Tegn"/>
    <w:uiPriority w:val="9"/>
    <w:qFormat/>
    <w:rsid w:val="00F3728E"/>
    <w:pPr>
      <w:spacing w:after="240" w:line="240" w:lineRule="auto"/>
      <w:ind w:left="567"/>
      <w:contextualSpacing/>
      <w:outlineLvl w:val="0"/>
    </w:pPr>
    <w:rPr>
      <w:rFonts w:ascii="Publico Headline Black" w:eastAsiaTheme="majorEastAsia" w:hAnsi="Publico Headline Black" w:cstheme="majorBidi"/>
      <w:bCs/>
      <w:caps/>
      <w:color w:val="7F7F7F" w:themeColor="text1" w:themeTint="80"/>
      <w:spacing w:val="20"/>
      <w:sz w:val="28"/>
      <w:szCs w:val="32"/>
    </w:rPr>
  </w:style>
  <w:style w:type="paragraph" w:styleId="Overskrift2">
    <w:name w:val="heading 2"/>
    <w:aliases w:val="Beta_Rubrik 2"/>
    <w:basedOn w:val="Normal"/>
    <w:next w:val="Normal"/>
    <w:link w:val="Overskrift2Tegn"/>
    <w:uiPriority w:val="9"/>
    <w:unhideWhenUsed/>
    <w:qFormat/>
    <w:rsid w:val="00CF16A3"/>
    <w:pPr>
      <w:spacing w:before="120" w:after="60" w:line="240" w:lineRule="auto"/>
      <w:contextualSpacing/>
      <w:outlineLvl w:val="1"/>
    </w:pPr>
    <w:rPr>
      <w:rFonts w:asciiTheme="majorHAnsi" w:eastAsiaTheme="majorEastAsia" w:hAnsiTheme="majorHAnsi" w:cstheme="majorBidi"/>
      <w:smallCaps/>
      <w:color w:val="3D9F9D"/>
      <w:spacing w:val="4"/>
      <w:sz w:val="20"/>
      <w:szCs w:val="28"/>
    </w:rPr>
  </w:style>
  <w:style w:type="paragraph" w:styleId="Overskrift3">
    <w:name w:val="heading 3"/>
    <w:basedOn w:val="Normal"/>
    <w:next w:val="Normal"/>
    <w:link w:val="Overskrift3Tegn"/>
    <w:uiPriority w:val="9"/>
    <w:semiHidden/>
    <w:unhideWhenUsed/>
    <w:rsid w:val="009E7AB1"/>
    <w:pPr>
      <w:spacing w:before="120" w:after="60" w:line="240" w:lineRule="auto"/>
      <w:contextualSpacing/>
      <w:outlineLvl w:val="2"/>
    </w:pPr>
    <w:rPr>
      <w:rFonts w:asciiTheme="majorHAnsi" w:eastAsiaTheme="majorEastAsia" w:hAnsiTheme="majorHAnsi" w:cstheme="majorBidi"/>
      <w:smallCaps/>
      <w:color w:val="44546A" w:themeColor="text2"/>
      <w:spacing w:val="20"/>
      <w:sz w:val="24"/>
    </w:rPr>
  </w:style>
  <w:style w:type="paragraph" w:styleId="Overskrift4">
    <w:name w:val="heading 4"/>
    <w:basedOn w:val="Normal"/>
    <w:next w:val="Normal"/>
    <w:link w:val="Overskrift4Tegn"/>
    <w:uiPriority w:val="9"/>
    <w:semiHidden/>
    <w:unhideWhenUsed/>
    <w:qFormat/>
    <w:rsid w:val="009E7AB1"/>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Overskrift5">
    <w:name w:val="heading 5"/>
    <w:basedOn w:val="Normal"/>
    <w:next w:val="Normal"/>
    <w:link w:val="Overskrift5Tegn"/>
    <w:uiPriority w:val="9"/>
    <w:semiHidden/>
    <w:unhideWhenUsed/>
    <w:qFormat/>
    <w:rsid w:val="009E7AB1"/>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Overskrift6">
    <w:name w:val="heading 6"/>
    <w:basedOn w:val="Normal"/>
    <w:next w:val="Normal"/>
    <w:link w:val="Overskrift6Tegn"/>
    <w:uiPriority w:val="9"/>
    <w:semiHidden/>
    <w:unhideWhenUsed/>
    <w:qFormat/>
    <w:rsid w:val="009E7AB1"/>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Overskrift7">
    <w:name w:val="heading 7"/>
    <w:basedOn w:val="Normal"/>
    <w:next w:val="Normal"/>
    <w:link w:val="Overskrift7Tegn"/>
    <w:uiPriority w:val="9"/>
    <w:semiHidden/>
    <w:unhideWhenUsed/>
    <w:qFormat/>
    <w:rsid w:val="009E7AB1"/>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Overskrift8">
    <w:name w:val="heading 8"/>
    <w:basedOn w:val="Normal"/>
    <w:next w:val="Normal"/>
    <w:link w:val="Overskrift8Tegn"/>
    <w:uiPriority w:val="9"/>
    <w:semiHidden/>
    <w:unhideWhenUsed/>
    <w:qFormat/>
    <w:rsid w:val="009E7AB1"/>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Overskrift9">
    <w:name w:val="heading 9"/>
    <w:basedOn w:val="Normal"/>
    <w:next w:val="Normal"/>
    <w:link w:val="Overskrift9Tegn"/>
    <w:uiPriority w:val="9"/>
    <w:semiHidden/>
    <w:unhideWhenUsed/>
    <w:qFormat/>
    <w:rsid w:val="009E7AB1"/>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etaAdress">
    <w:name w:val="Beta_Adress"/>
    <w:basedOn w:val="Normal"/>
    <w:uiPriority w:val="2"/>
    <w:rsid w:val="00424EEB"/>
    <w:pPr>
      <w:spacing w:after="0" w:line="240" w:lineRule="auto"/>
      <w:ind w:left="0"/>
      <w:contextualSpacing/>
      <w:jc w:val="right"/>
    </w:pPr>
    <w:rPr>
      <w:color w:val="000000" w:themeColor="text1"/>
      <w:spacing w:val="0"/>
      <w:sz w:val="16"/>
    </w:rPr>
  </w:style>
  <w:style w:type="character" w:styleId="Bogenstitel">
    <w:name w:val="Book Title"/>
    <w:uiPriority w:val="33"/>
    <w:rsid w:val="009E7AB1"/>
    <w:rPr>
      <w:rFonts w:asciiTheme="majorHAnsi" w:eastAsiaTheme="majorEastAsia" w:hAnsiTheme="majorHAnsi" w:cstheme="majorBidi"/>
      <w:b/>
      <w:bCs/>
      <w:smallCaps/>
      <w:color w:val="323E4F" w:themeColor="text2" w:themeShade="BF"/>
      <w:spacing w:val="10"/>
      <w:u w:val="single"/>
    </w:rPr>
  </w:style>
  <w:style w:type="table" w:customStyle="1" w:styleId="BusinessPaper">
    <w:name w:val="Business Paper"/>
    <w:basedOn w:val="Tabel-Normal"/>
    <w:uiPriority w:val="99"/>
    <w:rsid w:val="009A07E7"/>
    <w:pPr>
      <w:spacing w:before="240" w:after="180" w:line="240" w:lineRule="auto"/>
    </w:pPr>
    <w:rPr>
      <w:b/>
    </w:rPr>
    <w:tblPr>
      <w:tblBorders>
        <w:bottom w:val="single" w:sz="6" w:space="0" w:color="5B9BD5" w:themeColor="accent1"/>
        <w:insideH w:val="single" w:sz="6" w:space="0" w:color="5B9BD5" w:themeColor="accent1"/>
      </w:tblBorders>
      <w:tblCellMar>
        <w:left w:w="230" w:type="dxa"/>
        <w:right w:w="0" w:type="dxa"/>
      </w:tblCellMar>
    </w:tblPr>
    <w:tblStylePr w:type="firstRow">
      <w:pPr>
        <w:wordWrap/>
        <w:spacing w:beforeLines="0" w:beforeAutospacing="0" w:afterLines="0" w:afterAutospacing="0"/>
      </w:pPr>
      <w:rPr>
        <w:b/>
        <w:i w:val="0"/>
        <w:color w:val="E7E6E6" w:themeColor="background2"/>
        <w:sz w:val="28"/>
      </w:rPr>
      <w:tblPr/>
      <w:trPr>
        <w:tblHeader/>
      </w:trPr>
      <w:tcPr>
        <w:tcBorders>
          <w:top w:val="nil"/>
          <w:left w:val="nil"/>
          <w:bottom w:val="nil"/>
          <w:right w:val="nil"/>
          <w:insideH w:val="nil"/>
          <w:insideV w:val="nil"/>
          <w:tl2br w:val="nil"/>
          <w:tr2bl w:val="nil"/>
        </w:tcBorders>
        <w:shd w:val="clear" w:color="auto" w:fill="5B9BD5" w:themeFill="accent1"/>
        <w:vAlign w:val="bottom"/>
      </w:tcPr>
    </w:tblStylePr>
    <w:tblStylePr w:type="firstCol">
      <w:pPr>
        <w:wordWrap/>
        <w:spacing w:beforeLines="0" w:beforeAutospacing="0" w:afterLines="0" w:afterAutospacing="0"/>
        <w:jc w:val="right"/>
      </w:pPr>
      <w:rPr>
        <w:rFonts w:asciiTheme="majorHAnsi" w:hAnsiTheme="majorHAnsi"/>
        <w:b w:val="0"/>
        <w:i w:val="0"/>
        <w:color w:val="ED7D31" w:themeColor="accent2"/>
        <w:sz w:val="24"/>
      </w:rPr>
    </w:tblStylePr>
    <w:tblStylePr w:type="nwCell">
      <w:pPr>
        <w:wordWrap/>
        <w:jc w:val="left"/>
      </w:pPr>
    </w:tblStylePr>
  </w:style>
  <w:style w:type="paragraph" w:styleId="Billedtekst">
    <w:name w:val="caption"/>
    <w:basedOn w:val="Normal"/>
    <w:next w:val="Normal"/>
    <w:uiPriority w:val="35"/>
    <w:semiHidden/>
    <w:unhideWhenUsed/>
    <w:qFormat/>
    <w:rsid w:val="009E7AB1"/>
    <w:rPr>
      <w:b/>
      <w:bCs/>
      <w:smallCaps/>
      <w:color w:val="44546A" w:themeColor="text2"/>
      <w:spacing w:val="10"/>
      <w:szCs w:val="18"/>
    </w:rPr>
  </w:style>
  <w:style w:type="paragraph" w:styleId="Sluthilsen">
    <w:name w:val="Closing"/>
    <w:basedOn w:val="Normal"/>
    <w:link w:val="SluthilsenTegn"/>
    <w:uiPriority w:val="32"/>
    <w:unhideWhenUsed/>
    <w:rsid w:val="009A07E7"/>
    <w:pPr>
      <w:spacing w:before="720" w:after="0" w:line="240" w:lineRule="auto"/>
      <w:contextualSpacing/>
    </w:pPr>
    <w:rPr>
      <w:rFonts w:eastAsia="Times New Roman"/>
      <w:bCs/>
      <w:caps/>
      <w:spacing w:val="28"/>
      <w:szCs w:val="18"/>
    </w:rPr>
  </w:style>
  <w:style w:type="character" w:customStyle="1" w:styleId="SluthilsenTegn">
    <w:name w:val="Sluthilsen Tegn"/>
    <w:basedOn w:val="Standardskrifttypeiafsnit"/>
    <w:link w:val="Sluthilsen"/>
    <w:uiPriority w:val="32"/>
    <w:rsid w:val="009A07E7"/>
    <w:rPr>
      <w:rFonts w:eastAsia="Times New Roman"/>
      <w:bCs/>
      <w:caps/>
      <w:spacing w:val="28"/>
      <w:szCs w:val="18"/>
    </w:rPr>
  </w:style>
  <w:style w:type="paragraph" w:styleId="Underskrift">
    <w:name w:val="Signature"/>
    <w:aliases w:val="Beta_Signatur"/>
    <w:basedOn w:val="Normal"/>
    <w:link w:val="UnderskriftTegn"/>
    <w:uiPriority w:val="33"/>
    <w:unhideWhenUsed/>
    <w:qFormat/>
    <w:rsid w:val="00066D33"/>
    <w:pPr>
      <w:spacing w:before="1080" w:after="280" w:line="240" w:lineRule="auto"/>
      <w:contextualSpacing/>
    </w:pPr>
    <w:rPr>
      <w:rFonts w:eastAsia="Times New Roman"/>
      <w:i/>
      <w:color w:val="000000" w:themeColor="text1"/>
      <w:spacing w:val="0"/>
      <w:sz w:val="16"/>
      <w:szCs w:val="18"/>
    </w:rPr>
  </w:style>
  <w:style w:type="character" w:customStyle="1" w:styleId="UnderskriftTegn">
    <w:name w:val="Underskrift Tegn"/>
    <w:aliases w:val="Beta_Signatur Tegn"/>
    <w:basedOn w:val="Standardskrifttypeiafsnit"/>
    <w:link w:val="Underskrift"/>
    <w:uiPriority w:val="33"/>
    <w:rsid w:val="00066D33"/>
    <w:rPr>
      <w:rFonts w:ascii="Publico Headline Light" w:eastAsia="Times New Roman" w:hAnsi="Publico Headline Light"/>
      <w:i/>
      <w:color w:val="000000" w:themeColor="text1"/>
      <w:kern w:val="18"/>
      <w:sz w:val="16"/>
      <w:szCs w:val="18"/>
      <w:lang w:val="da-DK"/>
    </w:rPr>
  </w:style>
  <w:style w:type="paragraph" w:styleId="Dato">
    <w:name w:val="Date"/>
    <w:aliases w:val="Beta_Datum"/>
    <w:basedOn w:val="Normal"/>
    <w:link w:val="DatoTegn"/>
    <w:uiPriority w:val="1"/>
    <w:qFormat/>
    <w:rsid w:val="00066D33"/>
    <w:pPr>
      <w:spacing w:after="600" w:line="240" w:lineRule="auto"/>
      <w:ind w:right="284"/>
      <w:contextualSpacing/>
      <w:jc w:val="right"/>
    </w:pPr>
    <w:rPr>
      <w:rFonts w:ascii="Publico Headline Medium" w:hAnsi="Publico Headline Medium"/>
      <w:spacing w:val="20"/>
      <w:sz w:val="16"/>
    </w:rPr>
  </w:style>
  <w:style w:type="character" w:customStyle="1" w:styleId="DatoTegn">
    <w:name w:val="Dato Tegn"/>
    <w:aliases w:val="Beta_Datum Tegn"/>
    <w:basedOn w:val="Standardskrifttypeiafsnit"/>
    <w:link w:val="Dato"/>
    <w:uiPriority w:val="1"/>
    <w:rsid w:val="00066D33"/>
    <w:rPr>
      <w:rFonts w:ascii="Publico Headline Medium" w:hAnsi="Publico Headline Medium"/>
      <w:color w:val="595959" w:themeColor="text1" w:themeTint="A6"/>
      <w:spacing w:val="20"/>
      <w:kern w:val="18"/>
      <w:sz w:val="16"/>
      <w:lang w:val="da-DK"/>
    </w:rPr>
  </w:style>
  <w:style w:type="character" w:styleId="Fremhv">
    <w:name w:val="Emphasis"/>
    <w:aliases w:val="Beta_Betoning"/>
    <w:uiPriority w:val="20"/>
    <w:qFormat/>
    <w:rsid w:val="000F34C4"/>
    <w:rPr>
      <w:rFonts w:ascii="Publico Headline Bold" w:hAnsi="Publico Headline Bold"/>
      <w:b w:val="0"/>
      <w:bCs/>
      <w:i w:val="0"/>
      <w:caps w:val="0"/>
      <w:smallCaps w:val="0"/>
      <w:strike w:val="0"/>
      <w:dstrike w:val="0"/>
      <w:vanish w:val="0"/>
      <w:color w:val="5A5A5A" w:themeColor="text1" w:themeTint="A5"/>
      <w:spacing w:val="20"/>
      <w:kern w:val="0"/>
      <w:sz w:val="18"/>
      <w:vertAlign w:val="baseline"/>
    </w:rPr>
  </w:style>
  <w:style w:type="paragraph" w:styleId="Titel">
    <w:name w:val="Title"/>
    <w:next w:val="Normal"/>
    <w:link w:val="TitelTegn"/>
    <w:uiPriority w:val="10"/>
    <w:rsid w:val="009E7AB1"/>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Overskrift1Tegn">
    <w:name w:val="Overskrift 1 Tegn"/>
    <w:aliases w:val="Beta_Rubrik 1 Tegn"/>
    <w:basedOn w:val="Standardskrifttypeiafsnit"/>
    <w:link w:val="Overskrift1"/>
    <w:uiPriority w:val="9"/>
    <w:rsid w:val="00F3728E"/>
    <w:rPr>
      <w:rFonts w:ascii="Publico Headline Black" w:eastAsiaTheme="majorEastAsia" w:hAnsi="Publico Headline Black" w:cstheme="majorBidi"/>
      <w:bCs/>
      <w:caps/>
      <w:color w:val="7F7F7F" w:themeColor="text1" w:themeTint="80"/>
      <w:spacing w:val="20"/>
      <w:sz w:val="28"/>
      <w:szCs w:val="32"/>
    </w:rPr>
  </w:style>
  <w:style w:type="character" w:styleId="Kraftigfremhvning">
    <w:name w:val="Intense Emphasis"/>
    <w:uiPriority w:val="21"/>
    <w:rsid w:val="009E7AB1"/>
    <w:rPr>
      <w:b/>
      <w:bCs/>
      <w:smallCaps/>
      <w:color w:val="5B9BD5" w:themeColor="accent1"/>
      <w:spacing w:val="40"/>
    </w:rPr>
  </w:style>
  <w:style w:type="paragraph" w:styleId="Strktcitat">
    <w:name w:val="Intense Quote"/>
    <w:basedOn w:val="Normal"/>
    <w:next w:val="Normal"/>
    <w:link w:val="StrktcitatTegn"/>
    <w:uiPriority w:val="30"/>
    <w:rsid w:val="009E7AB1"/>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StrktcitatTegn">
    <w:name w:val="Stærkt citat Tegn"/>
    <w:basedOn w:val="Standardskrifttypeiafsnit"/>
    <w:link w:val="Strktcitat"/>
    <w:uiPriority w:val="30"/>
    <w:rsid w:val="009E7AB1"/>
    <w:rPr>
      <w:rFonts w:asciiTheme="majorHAnsi" w:eastAsiaTheme="majorEastAsia" w:hAnsiTheme="majorHAnsi" w:cstheme="majorBidi"/>
      <w:smallCaps/>
      <w:color w:val="2E74B5" w:themeColor="accent1" w:themeShade="BF"/>
    </w:rPr>
  </w:style>
  <w:style w:type="character" w:styleId="Kraftighenvisning">
    <w:name w:val="Intense Reference"/>
    <w:uiPriority w:val="32"/>
    <w:rsid w:val="009E7AB1"/>
    <w:rPr>
      <w:rFonts w:asciiTheme="majorHAnsi" w:eastAsiaTheme="majorEastAsia" w:hAnsiTheme="majorHAnsi" w:cstheme="majorBidi"/>
      <w:b/>
      <w:bCs/>
      <w:i/>
      <w:iCs/>
      <w:smallCaps/>
      <w:color w:val="323E4F" w:themeColor="text2" w:themeShade="BF"/>
      <w:spacing w:val="20"/>
    </w:rPr>
  </w:style>
  <w:style w:type="table" w:customStyle="1" w:styleId="Listaitabellformat3-dekorfrg11">
    <w:name w:val="Lista i tabellformat 3 - dekorfärg 11"/>
    <w:basedOn w:val="Tabel-Normal"/>
    <w:uiPriority w:val="48"/>
    <w:rsid w:val="009A07E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Pladsholdertekst">
    <w:name w:val="Placeholder Text"/>
    <w:basedOn w:val="Standardskrifttypeiafsnit"/>
    <w:uiPriority w:val="99"/>
    <w:semiHidden/>
    <w:rsid w:val="009A07E7"/>
    <w:rPr>
      <w:color w:val="808080"/>
    </w:rPr>
  </w:style>
  <w:style w:type="paragraph" w:styleId="Citat">
    <w:name w:val="Quote"/>
    <w:aliases w:val="Beta_Citat"/>
    <w:basedOn w:val="Normal"/>
    <w:next w:val="Normal"/>
    <w:link w:val="CitatTegn"/>
    <w:uiPriority w:val="29"/>
    <w:qFormat/>
    <w:rsid w:val="00B6048D"/>
    <w:rPr>
      <w:i/>
      <w:iCs/>
    </w:rPr>
  </w:style>
  <w:style w:type="character" w:customStyle="1" w:styleId="CitatTegn">
    <w:name w:val="Citat Tegn"/>
    <w:aliases w:val="Beta_Citat Tegn"/>
    <w:basedOn w:val="Standardskrifttypeiafsnit"/>
    <w:link w:val="Citat"/>
    <w:uiPriority w:val="29"/>
    <w:rsid w:val="00B6048D"/>
    <w:rPr>
      <w:rFonts w:ascii="Publico Headline Light" w:hAnsi="Publico Headline Light"/>
      <w:i/>
      <w:iCs/>
      <w:color w:val="595959" w:themeColor="text1" w:themeTint="A6"/>
      <w:spacing w:val="2"/>
      <w:kern w:val="18"/>
      <w:sz w:val="18"/>
    </w:rPr>
  </w:style>
  <w:style w:type="character" w:styleId="Strk">
    <w:name w:val="Strong"/>
    <w:uiPriority w:val="22"/>
    <w:rsid w:val="009E7AB1"/>
    <w:rPr>
      <w:b/>
      <w:bCs/>
      <w:spacing w:val="0"/>
    </w:rPr>
  </w:style>
  <w:style w:type="paragraph" w:styleId="Undertitel">
    <w:name w:val="Subtitle"/>
    <w:next w:val="Normal"/>
    <w:link w:val="UndertitelTegn"/>
    <w:uiPriority w:val="11"/>
    <w:rsid w:val="009E7AB1"/>
    <w:pPr>
      <w:spacing w:after="600" w:line="240" w:lineRule="auto"/>
      <w:ind w:left="0"/>
    </w:pPr>
    <w:rPr>
      <w:smallCaps/>
      <w:color w:val="747070" w:themeColor="background2" w:themeShade="7F"/>
      <w:spacing w:val="5"/>
      <w:sz w:val="28"/>
      <w:szCs w:val="28"/>
    </w:rPr>
  </w:style>
  <w:style w:type="character" w:customStyle="1" w:styleId="UndertitelTegn">
    <w:name w:val="Undertitel Tegn"/>
    <w:basedOn w:val="Standardskrifttypeiafsnit"/>
    <w:link w:val="Undertitel"/>
    <w:uiPriority w:val="11"/>
    <w:rsid w:val="009E7AB1"/>
    <w:rPr>
      <w:smallCaps/>
      <w:color w:val="747070" w:themeColor="background2" w:themeShade="7F"/>
      <w:spacing w:val="5"/>
      <w:sz w:val="28"/>
      <w:szCs w:val="28"/>
    </w:rPr>
  </w:style>
  <w:style w:type="character" w:styleId="Svagfremhvning">
    <w:name w:val="Subtle Emphasis"/>
    <w:uiPriority w:val="19"/>
    <w:rsid w:val="009E7AB1"/>
    <w:rPr>
      <w:smallCaps/>
      <w:dstrike w:val="0"/>
      <w:color w:val="5A5A5A" w:themeColor="text1" w:themeTint="A5"/>
      <w:vertAlign w:val="baseline"/>
    </w:rPr>
  </w:style>
  <w:style w:type="character" w:styleId="Svaghenvisning">
    <w:name w:val="Subtle Reference"/>
    <w:uiPriority w:val="31"/>
    <w:rsid w:val="009E7AB1"/>
    <w:rPr>
      <w:rFonts w:asciiTheme="majorHAnsi" w:eastAsiaTheme="majorEastAsia" w:hAnsiTheme="majorHAnsi" w:cstheme="majorBidi"/>
      <w:i/>
      <w:iCs/>
      <w:smallCaps/>
      <w:color w:val="5A5A5A" w:themeColor="text1" w:themeTint="A5"/>
      <w:spacing w:val="20"/>
    </w:rPr>
  </w:style>
  <w:style w:type="table" w:styleId="Tabel-Gitter">
    <w:name w:val="Table Grid"/>
    <w:basedOn w:val="Tabel-Normal"/>
    <w:uiPriority w:val="39"/>
    <w:rsid w:val="009A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Tegn">
    <w:name w:val="Titel Tegn"/>
    <w:basedOn w:val="Standardskrifttypeiafsnit"/>
    <w:link w:val="Titel"/>
    <w:uiPriority w:val="10"/>
    <w:rsid w:val="009E7AB1"/>
    <w:rPr>
      <w:rFonts w:asciiTheme="majorHAnsi" w:eastAsiaTheme="majorEastAsia" w:hAnsiTheme="majorHAnsi" w:cstheme="majorBidi"/>
      <w:smallCaps/>
      <w:color w:val="323E4F" w:themeColor="text2" w:themeShade="BF"/>
      <w:spacing w:val="5"/>
      <w:sz w:val="72"/>
      <w:szCs w:val="72"/>
    </w:rPr>
  </w:style>
  <w:style w:type="paragraph" w:styleId="Overskrift">
    <w:name w:val="TOC Heading"/>
    <w:basedOn w:val="Overskrift1"/>
    <w:next w:val="Normal"/>
    <w:uiPriority w:val="39"/>
    <w:semiHidden/>
    <w:unhideWhenUsed/>
    <w:qFormat/>
    <w:rsid w:val="009E7AB1"/>
    <w:pPr>
      <w:outlineLvl w:val="9"/>
    </w:pPr>
  </w:style>
  <w:style w:type="character" w:customStyle="1" w:styleId="Overskrift4Tegn">
    <w:name w:val="Overskrift 4 Tegn"/>
    <w:basedOn w:val="Standardskrifttypeiafsnit"/>
    <w:link w:val="Overskrift4"/>
    <w:uiPriority w:val="9"/>
    <w:semiHidden/>
    <w:rsid w:val="009E7AB1"/>
    <w:rPr>
      <w:rFonts w:asciiTheme="majorHAnsi" w:eastAsiaTheme="majorEastAsia" w:hAnsiTheme="majorHAnsi" w:cstheme="majorBidi"/>
      <w:b/>
      <w:bCs/>
      <w:smallCaps/>
      <w:color w:val="657C9C" w:themeColor="text2" w:themeTint="BF"/>
      <w:spacing w:val="20"/>
    </w:rPr>
  </w:style>
  <w:style w:type="character" w:customStyle="1" w:styleId="Overskrift5Tegn">
    <w:name w:val="Overskrift 5 Tegn"/>
    <w:basedOn w:val="Standardskrifttypeiafsnit"/>
    <w:link w:val="Overskrift5"/>
    <w:uiPriority w:val="9"/>
    <w:semiHidden/>
    <w:rsid w:val="009E7AB1"/>
    <w:rPr>
      <w:rFonts w:asciiTheme="majorHAnsi" w:eastAsiaTheme="majorEastAsia" w:hAnsiTheme="majorHAnsi" w:cstheme="majorBidi"/>
      <w:smallCaps/>
      <w:color w:val="657C9C" w:themeColor="text2" w:themeTint="BF"/>
      <w:spacing w:val="20"/>
    </w:rPr>
  </w:style>
  <w:style w:type="character" w:customStyle="1" w:styleId="Overskrift6Tegn">
    <w:name w:val="Overskrift 6 Tegn"/>
    <w:basedOn w:val="Standardskrifttypeiafsnit"/>
    <w:link w:val="Overskrift6"/>
    <w:uiPriority w:val="9"/>
    <w:semiHidden/>
    <w:rsid w:val="009E7AB1"/>
    <w:rPr>
      <w:rFonts w:asciiTheme="majorHAnsi" w:eastAsiaTheme="majorEastAsia" w:hAnsiTheme="majorHAnsi" w:cstheme="majorBidi"/>
      <w:smallCaps/>
      <w:color w:val="747070" w:themeColor="background2" w:themeShade="7F"/>
      <w:spacing w:val="20"/>
    </w:rPr>
  </w:style>
  <w:style w:type="character" w:customStyle="1" w:styleId="Overskrift7Tegn">
    <w:name w:val="Overskrift 7 Tegn"/>
    <w:basedOn w:val="Standardskrifttypeiafsnit"/>
    <w:link w:val="Overskrift7"/>
    <w:uiPriority w:val="9"/>
    <w:semiHidden/>
    <w:rsid w:val="009E7AB1"/>
    <w:rPr>
      <w:rFonts w:asciiTheme="majorHAnsi" w:eastAsiaTheme="majorEastAsia" w:hAnsiTheme="majorHAnsi" w:cstheme="majorBidi"/>
      <w:b/>
      <w:bCs/>
      <w:smallCaps/>
      <w:color w:val="747070" w:themeColor="background2" w:themeShade="7F"/>
      <w:spacing w:val="20"/>
      <w:sz w:val="16"/>
      <w:szCs w:val="16"/>
    </w:rPr>
  </w:style>
  <w:style w:type="character" w:customStyle="1" w:styleId="Overskrift8Tegn">
    <w:name w:val="Overskrift 8 Tegn"/>
    <w:basedOn w:val="Standardskrifttypeiafsnit"/>
    <w:link w:val="Overskrift8"/>
    <w:uiPriority w:val="9"/>
    <w:semiHidden/>
    <w:rsid w:val="009E7AB1"/>
    <w:rPr>
      <w:rFonts w:asciiTheme="majorHAnsi" w:eastAsiaTheme="majorEastAsia" w:hAnsiTheme="majorHAnsi" w:cstheme="majorBidi"/>
      <w:b/>
      <w:smallCaps/>
      <w:color w:val="747070" w:themeColor="background2" w:themeShade="7F"/>
      <w:spacing w:val="20"/>
      <w:sz w:val="16"/>
      <w:szCs w:val="16"/>
    </w:rPr>
  </w:style>
  <w:style w:type="character" w:customStyle="1" w:styleId="Overskrift9Tegn">
    <w:name w:val="Overskrift 9 Tegn"/>
    <w:basedOn w:val="Standardskrifttypeiafsnit"/>
    <w:link w:val="Overskrift9"/>
    <w:uiPriority w:val="9"/>
    <w:semiHidden/>
    <w:rsid w:val="009E7AB1"/>
    <w:rPr>
      <w:rFonts w:asciiTheme="majorHAnsi" w:eastAsiaTheme="majorEastAsia" w:hAnsiTheme="majorHAnsi" w:cstheme="majorBidi"/>
      <w:smallCaps/>
      <w:color w:val="747070" w:themeColor="background2" w:themeShade="7F"/>
      <w:spacing w:val="20"/>
      <w:sz w:val="16"/>
      <w:szCs w:val="16"/>
    </w:rPr>
  </w:style>
  <w:style w:type="paragraph" w:styleId="Starthilsen">
    <w:name w:val="Salutation"/>
    <w:basedOn w:val="Normal"/>
    <w:next w:val="Normal"/>
    <w:link w:val="StarthilsenTegn"/>
    <w:uiPriority w:val="3"/>
    <w:unhideWhenUsed/>
    <w:rsid w:val="0033049B"/>
    <w:pPr>
      <w:spacing w:before="1000" w:after="120" w:line="240" w:lineRule="auto"/>
      <w:contextualSpacing/>
    </w:pPr>
    <w:rPr>
      <w:rFonts w:ascii="Publico Headline" w:hAnsi="Publico Headline"/>
      <w:color w:val="3D9F9D"/>
      <w:sz w:val="40"/>
    </w:rPr>
  </w:style>
  <w:style w:type="character" w:customStyle="1" w:styleId="StarthilsenTegn">
    <w:name w:val="Starthilsen Tegn"/>
    <w:basedOn w:val="Standardskrifttypeiafsnit"/>
    <w:link w:val="Starthilsen"/>
    <w:uiPriority w:val="3"/>
    <w:rsid w:val="0033049B"/>
    <w:rPr>
      <w:rFonts w:ascii="Publico Headline" w:hAnsi="Publico Headline"/>
      <w:color w:val="3D9F9D"/>
      <w:sz w:val="40"/>
      <w:szCs w:val="20"/>
    </w:rPr>
  </w:style>
  <w:style w:type="paragraph" w:styleId="Sidefod">
    <w:name w:val="footer"/>
    <w:aliases w:val="BETA_Sidfot"/>
    <w:link w:val="SidefodTegn"/>
    <w:uiPriority w:val="99"/>
    <w:unhideWhenUsed/>
    <w:qFormat/>
    <w:rsid w:val="00066D33"/>
    <w:pPr>
      <w:widowControl w:val="0"/>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spacing w:after="0" w:line="240" w:lineRule="auto"/>
      <w:ind w:left="0"/>
    </w:pPr>
    <w:rPr>
      <w:rFonts w:ascii="Publico Headline" w:hAnsi="Publico Headline"/>
      <w:color w:val="000000" w:themeColor="text1"/>
      <w:kern w:val="18"/>
      <w:sz w:val="16"/>
      <w:lang w:val="da-DK"/>
    </w:rPr>
  </w:style>
  <w:style w:type="character" w:customStyle="1" w:styleId="SidefodTegn">
    <w:name w:val="Sidefod Tegn"/>
    <w:aliases w:val="BETA_Sidfot Tegn"/>
    <w:basedOn w:val="Standardskrifttypeiafsnit"/>
    <w:link w:val="Sidefod"/>
    <w:uiPriority w:val="99"/>
    <w:rsid w:val="00066D33"/>
    <w:rPr>
      <w:rFonts w:ascii="Publico Headline" w:hAnsi="Publico Headline"/>
      <w:color w:val="000000" w:themeColor="text1"/>
      <w:kern w:val="18"/>
      <w:sz w:val="16"/>
      <w:lang w:val="da-DK"/>
    </w:rPr>
  </w:style>
  <w:style w:type="character" w:customStyle="1" w:styleId="Overskrift2Tegn">
    <w:name w:val="Overskrift 2 Tegn"/>
    <w:aliases w:val="Beta_Rubrik 2 Tegn"/>
    <w:basedOn w:val="Standardskrifttypeiafsnit"/>
    <w:link w:val="Overskrift2"/>
    <w:uiPriority w:val="9"/>
    <w:rsid w:val="00CF16A3"/>
    <w:rPr>
      <w:rFonts w:asciiTheme="majorHAnsi" w:eastAsiaTheme="majorEastAsia" w:hAnsiTheme="majorHAnsi" w:cstheme="majorBidi"/>
      <w:smallCaps/>
      <w:color w:val="3D9F9D"/>
      <w:spacing w:val="4"/>
      <w:kern w:val="18"/>
      <w:szCs w:val="28"/>
    </w:rPr>
  </w:style>
  <w:style w:type="character" w:customStyle="1" w:styleId="Overskrift3Tegn">
    <w:name w:val="Overskrift 3 Tegn"/>
    <w:basedOn w:val="Standardskrifttypeiafsnit"/>
    <w:link w:val="Overskrift3"/>
    <w:uiPriority w:val="9"/>
    <w:semiHidden/>
    <w:rsid w:val="009E7AB1"/>
    <w:rPr>
      <w:rFonts w:asciiTheme="majorHAnsi" w:eastAsiaTheme="majorEastAsia" w:hAnsiTheme="majorHAnsi" w:cstheme="majorBidi"/>
      <w:smallCaps/>
      <w:color w:val="44546A" w:themeColor="text2"/>
      <w:spacing w:val="20"/>
      <w:sz w:val="24"/>
      <w:szCs w:val="24"/>
    </w:rPr>
  </w:style>
  <w:style w:type="paragraph" w:styleId="Sidehoved">
    <w:name w:val="header"/>
    <w:basedOn w:val="Normal"/>
    <w:link w:val="SidehovedTegn"/>
    <w:uiPriority w:val="99"/>
    <w:unhideWhenUsed/>
    <w:rsid w:val="009A07E7"/>
    <w:pPr>
      <w:spacing w:after="0" w:line="240" w:lineRule="auto"/>
    </w:pPr>
  </w:style>
  <w:style w:type="character" w:customStyle="1" w:styleId="SidehovedTegn">
    <w:name w:val="Sidehoved Tegn"/>
    <w:basedOn w:val="Standardskrifttypeiafsnit"/>
    <w:link w:val="Sidehoved"/>
    <w:uiPriority w:val="99"/>
    <w:rsid w:val="009A07E7"/>
  </w:style>
  <w:style w:type="paragraph" w:styleId="Ingenafstand">
    <w:name w:val="No Spacing"/>
    <w:aliases w:val="Beta_Inget afstånd"/>
    <w:basedOn w:val="Normal"/>
    <w:link w:val="IngenafstandTegn"/>
    <w:uiPriority w:val="1"/>
    <w:qFormat/>
    <w:rsid w:val="009E7AB1"/>
    <w:pPr>
      <w:spacing w:after="0" w:line="240" w:lineRule="auto"/>
    </w:pPr>
  </w:style>
  <w:style w:type="paragraph" w:styleId="Listeafsnit">
    <w:name w:val="List Paragraph"/>
    <w:basedOn w:val="Normal"/>
    <w:uiPriority w:val="34"/>
    <w:qFormat/>
    <w:rsid w:val="009E7AB1"/>
    <w:pPr>
      <w:ind w:left="720"/>
      <w:contextualSpacing/>
    </w:pPr>
  </w:style>
  <w:style w:type="character" w:customStyle="1" w:styleId="IngenafstandTegn">
    <w:name w:val="Ingen afstand Tegn"/>
    <w:aliases w:val="Beta_Inget afstånd Tegn"/>
    <w:basedOn w:val="Standardskrifttypeiafsnit"/>
    <w:link w:val="Ingenafstand"/>
    <w:uiPriority w:val="1"/>
    <w:rsid w:val="00D328B3"/>
    <w:rPr>
      <w:color w:val="5A5A5A" w:themeColor="text1" w:themeTint="A5"/>
    </w:rPr>
  </w:style>
  <w:style w:type="paragraph" w:customStyle="1" w:styleId="PersonalName">
    <w:name w:val="Personal Name"/>
    <w:basedOn w:val="Titel"/>
    <w:rsid w:val="0089259D"/>
    <w:rPr>
      <w:b/>
      <w:caps/>
      <w:color w:val="000000"/>
      <w:sz w:val="28"/>
      <w:szCs w:val="28"/>
    </w:rPr>
  </w:style>
  <w:style w:type="character" w:styleId="Sidetal">
    <w:name w:val="page number"/>
    <w:basedOn w:val="Standardskrifttypeiafsnit"/>
    <w:uiPriority w:val="99"/>
    <w:semiHidden/>
    <w:unhideWhenUsed/>
    <w:rsid w:val="000A007C"/>
  </w:style>
  <w:style w:type="paragraph" w:customStyle="1" w:styleId="MELLIS">
    <w:name w:val="MELLIS"/>
    <w:basedOn w:val="Normal"/>
    <w:uiPriority w:val="99"/>
    <w:rsid w:val="0042589E"/>
    <w:pPr>
      <w:widowControl w:val="0"/>
      <w:autoSpaceDE w:val="0"/>
      <w:autoSpaceDN w:val="0"/>
      <w:adjustRightInd w:val="0"/>
      <w:spacing w:after="40" w:line="240" w:lineRule="atLeast"/>
      <w:jc w:val="both"/>
      <w:textAlignment w:val="center"/>
    </w:pPr>
    <w:rPr>
      <w:rFonts w:ascii="Klavika-Medium" w:hAnsi="Klavika-Medium" w:cs="Klavika-Medium"/>
      <w:caps/>
      <w:color w:val="FF007F"/>
      <w:spacing w:val="-5"/>
    </w:rPr>
  </w:style>
  <w:style w:type="paragraph" w:customStyle="1" w:styleId="BETARUBRIKFORSIDE">
    <w:name w:val="BETA RUBRIK FORSIDE"/>
    <w:uiPriority w:val="99"/>
    <w:qFormat/>
    <w:rsid w:val="00066D33"/>
    <w:pPr>
      <w:ind w:left="0"/>
      <w:jc w:val="right"/>
    </w:pPr>
    <w:rPr>
      <w:rFonts w:ascii="Publico Headline Black" w:eastAsiaTheme="majorEastAsia" w:hAnsi="Publico Headline Black" w:cstheme="majorBidi"/>
      <w:bCs/>
      <w:caps/>
      <w:color w:val="FFFFFF" w:themeColor="background1"/>
      <w:spacing w:val="40"/>
      <w:sz w:val="28"/>
      <w:szCs w:val="32"/>
      <w:lang w:val="da-DK"/>
    </w:rPr>
  </w:style>
  <w:style w:type="paragraph" w:customStyle="1" w:styleId="Ingetstyckeformat">
    <w:name w:val="[Inget styckeformat]"/>
    <w:rsid w:val="007C6D9A"/>
    <w:pPr>
      <w:widowControl w:val="0"/>
      <w:autoSpaceDE w:val="0"/>
      <w:autoSpaceDN w:val="0"/>
      <w:adjustRightInd w:val="0"/>
      <w:spacing w:after="0"/>
      <w:ind w:left="0"/>
      <w:textAlignment w:val="center"/>
    </w:pPr>
    <w:rPr>
      <w:rFonts w:ascii="Times-Roman" w:hAnsi="Times-Roman" w:cs="Times-Roman"/>
      <w:color w:val="000000"/>
      <w:lang w:val="en-GB"/>
    </w:rPr>
  </w:style>
  <w:style w:type="paragraph" w:customStyle="1" w:styleId="Tekst">
    <w:name w:val="Tekst"/>
    <w:basedOn w:val="Ingetstyckeformat"/>
    <w:uiPriority w:val="99"/>
    <w:rsid w:val="007C6D9A"/>
    <w:pPr>
      <w:tabs>
        <w:tab w:val="left" w:pos="180"/>
        <w:tab w:val="right" w:leader="dot" w:pos="3572"/>
      </w:tabs>
      <w:suppressAutoHyphens/>
      <w:spacing w:line="200" w:lineRule="atLeast"/>
    </w:pPr>
    <w:rPr>
      <w:rFonts w:ascii="Graphik-Light" w:hAnsi="Graphik-Light" w:cs="Graphik-Light"/>
      <w:sz w:val="18"/>
      <w:szCs w:val="18"/>
      <w:lang w:val="da-DK"/>
    </w:rPr>
  </w:style>
  <w:style w:type="character" w:customStyle="1" w:styleId="Tekstbold">
    <w:name w:val="Tekst/bold"/>
    <w:uiPriority w:val="99"/>
    <w:rsid w:val="007C6D9A"/>
    <w:rPr>
      <w:rFonts w:ascii="Graphik-Bold" w:hAnsi="Graphik-Bold" w:cs="Graphik-Bold"/>
      <w:b/>
      <w:bCs/>
      <w:spacing w:val="-2"/>
      <w:sz w:val="16"/>
      <w:szCs w:val="16"/>
    </w:rPr>
  </w:style>
  <w:style w:type="paragraph" w:customStyle="1" w:styleId="BETAADRESSRUBRIK">
    <w:name w:val="BETA_ADRESS_RUBRIK"/>
    <w:basedOn w:val="BetaAdress"/>
    <w:qFormat/>
    <w:rsid w:val="00066D33"/>
    <w:rPr>
      <w:rFonts w:ascii="Publico Headline Black" w:hAnsi="Publico Headline Black"/>
    </w:rPr>
  </w:style>
  <w:style w:type="paragraph" w:customStyle="1" w:styleId="Betaadresssidfod">
    <w:name w:val="Beta_adress_sidfod"/>
    <w:basedOn w:val="Sidefod"/>
    <w:qFormat/>
    <w:rsid w:val="005C4F5B"/>
    <w:pPr>
      <w:spacing w:before="520"/>
    </w:pPr>
    <w:rPr>
      <w:rFonts w:ascii="Publico Headline Medium" w:hAnsi="Publico Headline Medium"/>
      <w:b/>
      <w:sz w:val="15"/>
      <w:szCs w:val="15"/>
    </w:rPr>
  </w:style>
  <w:style w:type="paragraph" w:customStyle="1" w:styleId="Betapunktlista">
    <w:name w:val="Beta_punktlista"/>
    <w:qFormat/>
    <w:rsid w:val="00066D33"/>
    <w:pPr>
      <w:numPr>
        <w:numId w:val="1"/>
      </w:numPr>
      <w:spacing w:after="120"/>
      <w:ind w:left="1264" w:hanging="357"/>
    </w:pPr>
    <w:rPr>
      <w:rFonts w:ascii="Publico Headline Light" w:hAnsi="Publico Headline Light"/>
      <w:color w:val="595959" w:themeColor="text1" w:themeTint="A6"/>
      <w:spacing w:val="2"/>
      <w:kern w:val="18"/>
      <w:sz w:val="18"/>
      <w:lang w:val="da-DK"/>
    </w:rPr>
  </w:style>
  <w:style w:type="paragraph" w:styleId="Almindeligtekst">
    <w:name w:val="Plain Text"/>
    <w:basedOn w:val="Normal"/>
    <w:link w:val="AlmindeligtekstTegn"/>
    <w:uiPriority w:val="99"/>
    <w:unhideWhenUsed/>
    <w:rsid w:val="00B65CFA"/>
    <w:pPr>
      <w:spacing w:after="0" w:line="240" w:lineRule="auto"/>
      <w:ind w:left="0"/>
    </w:pPr>
    <w:rPr>
      <w:rFonts w:ascii="Arial" w:eastAsiaTheme="minorHAnsi" w:hAnsi="Arial"/>
      <w:color w:val="auto"/>
      <w:spacing w:val="0"/>
      <w:kern w:val="0"/>
      <w:sz w:val="20"/>
      <w:szCs w:val="21"/>
      <w:lang w:eastAsia="en-US"/>
    </w:rPr>
  </w:style>
  <w:style w:type="character" w:customStyle="1" w:styleId="AlmindeligtekstTegn">
    <w:name w:val="Almindelig tekst Tegn"/>
    <w:basedOn w:val="Standardskrifttypeiafsnit"/>
    <w:link w:val="Almindeligtekst"/>
    <w:uiPriority w:val="99"/>
    <w:rsid w:val="00B65CFA"/>
    <w:rPr>
      <w:rFonts w:ascii="Arial" w:eastAsiaTheme="minorHAnsi" w:hAnsi="Arial"/>
      <w:sz w:val="20"/>
      <w:szCs w:val="21"/>
      <w:lang w:val="da-DK" w:eastAsia="en-US"/>
    </w:rPr>
  </w:style>
  <w:style w:type="character" w:styleId="Kommentarhenvisning">
    <w:name w:val="annotation reference"/>
    <w:basedOn w:val="Standardskrifttypeiafsnit"/>
    <w:uiPriority w:val="99"/>
    <w:semiHidden/>
    <w:unhideWhenUsed/>
    <w:rsid w:val="00946592"/>
    <w:rPr>
      <w:sz w:val="18"/>
      <w:szCs w:val="18"/>
    </w:rPr>
  </w:style>
  <w:style w:type="paragraph" w:styleId="Kommentartekst">
    <w:name w:val="annotation text"/>
    <w:basedOn w:val="Normal"/>
    <w:link w:val="KommentartekstTegn"/>
    <w:uiPriority w:val="99"/>
    <w:unhideWhenUsed/>
    <w:rsid w:val="00946592"/>
    <w:pPr>
      <w:spacing w:line="240" w:lineRule="auto"/>
    </w:pPr>
    <w:rPr>
      <w:sz w:val="24"/>
    </w:rPr>
  </w:style>
  <w:style w:type="character" w:customStyle="1" w:styleId="KommentartekstTegn">
    <w:name w:val="Kommentartekst Tegn"/>
    <w:basedOn w:val="Standardskrifttypeiafsnit"/>
    <w:link w:val="Kommentartekst"/>
    <w:uiPriority w:val="99"/>
    <w:rsid w:val="00946592"/>
    <w:rPr>
      <w:rFonts w:ascii="Publico Headline Light" w:hAnsi="Publico Headline Light"/>
      <w:color w:val="595959" w:themeColor="text1" w:themeTint="A6"/>
      <w:spacing w:val="2"/>
      <w:kern w:val="18"/>
      <w:lang w:val="da-DK"/>
    </w:rPr>
  </w:style>
  <w:style w:type="paragraph" w:styleId="Kommentaremne">
    <w:name w:val="annotation subject"/>
    <w:basedOn w:val="Kommentartekst"/>
    <w:next w:val="Kommentartekst"/>
    <w:link w:val="KommentaremneTegn"/>
    <w:uiPriority w:val="99"/>
    <w:semiHidden/>
    <w:unhideWhenUsed/>
    <w:rsid w:val="00946592"/>
    <w:rPr>
      <w:b/>
      <w:bCs/>
      <w:sz w:val="20"/>
      <w:szCs w:val="20"/>
    </w:rPr>
  </w:style>
  <w:style w:type="character" w:customStyle="1" w:styleId="KommentaremneTegn">
    <w:name w:val="Kommentaremne Tegn"/>
    <w:basedOn w:val="KommentartekstTegn"/>
    <w:link w:val="Kommentaremne"/>
    <w:uiPriority w:val="99"/>
    <w:semiHidden/>
    <w:rsid w:val="00946592"/>
    <w:rPr>
      <w:rFonts w:ascii="Publico Headline Light" w:hAnsi="Publico Headline Light"/>
      <w:b/>
      <w:bCs/>
      <w:color w:val="595959" w:themeColor="text1" w:themeTint="A6"/>
      <w:spacing w:val="2"/>
      <w:kern w:val="18"/>
      <w:sz w:val="20"/>
      <w:szCs w:val="20"/>
      <w:lang w:val="da-DK"/>
    </w:rPr>
  </w:style>
  <w:style w:type="paragraph" w:styleId="Markeringsbobletekst">
    <w:name w:val="Balloon Text"/>
    <w:basedOn w:val="Normal"/>
    <w:link w:val="MarkeringsbobletekstTegn"/>
    <w:uiPriority w:val="99"/>
    <w:semiHidden/>
    <w:unhideWhenUsed/>
    <w:rsid w:val="00946592"/>
    <w:pPr>
      <w:spacing w:after="0" w:line="240" w:lineRule="auto"/>
    </w:pPr>
    <w:rPr>
      <w:rFonts w:ascii="Lucida Grande" w:hAnsi="Lucida Grande" w:cs="Lucida Grande"/>
      <w:szCs w:val="18"/>
    </w:rPr>
  </w:style>
  <w:style w:type="character" w:customStyle="1" w:styleId="MarkeringsbobletekstTegn">
    <w:name w:val="Markeringsbobletekst Tegn"/>
    <w:basedOn w:val="Standardskrifttypeiafsnit"/>
    <w:link w:val="Markeringsbobletekst"/>
    <w:uiPriority w:val="99"/>
    <w:semiHidden/>
    <w:rsid w:val="00946592"/>
    <w:rPr>
      <w:rFonts w:ascii="Lucida Grande" w:hAnsi="Lucida Grande" w:cs="Lucida Grande"/>
      <w:color w:val="595959" w:themeColor="text1" w:themeTint="A6"/>
      <w:spacing w:val="2"/>
      <w:kern w:val="18"/>
      <w:sz w:val="18"/>
      <w:szCs w:val="18"/>
      <w:lang w:val="da-DK"/>
    </w:rPr>
  </w:style>
  <w:style w:type="paragraph" w:styleId="NormalWeb">
    <w:name w:val="Normal (Web)"/>
    <w:basedOn w:val="Normal"/>
    <w:uiPriority w:val="99"/>
    <w:semiHidden/>
    <w:unhideWhenUsed/>
    <w:rsid w:val="00445EA0"/>
    <w:pPr>
      <w:spacing w:before="100" w:beforeAutospacing="1" w:after="100" w:afterAutospacing="1" w:line="240" w:lineRule="auto"/>
      <w:ind w:left="0"/>
    </w:pPr>
    <w:rPr>
      <w:rFonts w:ascii="Times New Roman" w:hAnsi="Times New Roman" w:cs="Times New Roman"/>
      <w:color w:val="auto"/>
      <w:spacing w:val="0"/>
      <w:kern w:val="0"/>
      <w:sz w:val="24"/>
      <w:lang w:eastAsia="da-DK"/>
    </w:rPr>
  </w:style>
  <w:style w:type="paragraph" w:styleId="Opstilling-punkttegn">
    <w:name w:val="List Bullet"/>
    <w:basedOn w:val="Normal"/>
    <w:uiPriority w:val="99"/>
    <w:unhideWhenUsed/>
    <w:rsid w:val="00D53255"/>
    <w:pPr>
      <w:numPr>
        <w:numId w:val="3"/>
      </w:numPr>
      <w:contextualSpacing/>
    </w:pPr>
  </w:style>
  <w:style w:type="paragraph" w:customStyle="1" w:styleId="Default">
    <w:name w:val="Default"/>
    <w:rsid w:val="00AB61CD"/>
    <w:pPr>
      <w:autoSpaceDE w:val="0"/>
      <w:autoSpaceDN w:val="0"/>
      <w:adjustRightInd w:val="0"/>
      <w:spacing w:after="0" w:line="240" w:lineRule="auto"/>
      <w:ind w:left="0"/>
    </w:pPr>
    <w:rPr>
      <w:rFonts w:ascii="Calibri" w:eastAsiaTheme="minorHAnsi" w:hAnsi="Calibri" w:cs="Calibri"/>
      <w:color w:val="000000"/>
      <w:lang w:val="da-DK" w:eastAsia="en-US"/>
    </w:rPr>
  </w:style>
  <w:style w:type="paragraph" w:styleId="Opstilling-talellerbogst">
    <w:name w:val="List Number"/>
    <w:basedOn w:val="Normal"/>
    <w:uiPriority w:val="99"/>
    <w:unhideWhenUsed/>
    <w:rsid w:val="00B6113A"/>
    <w:pPr>
      <w:numPr>
        <w:numId w:val="4"/>
      </w:numPr>
      <w:contextualSpacing/>
    </w:pPr>
  </w:style>
  <w:style w:type="table" w:styleId="Tabelgitter-lys">
    <w:name w:val="Grid Table Light"/>
    <w:basedOn w:val="Tabel-Normal"/>
    <w:uiPriority w:val="40"/>
    <w:rsid w:val="002543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rdskrifttypeiafsnit"/>
    <w:uiPriority w:val="99"/>
    <w:unhideWhenUsed/>
    <w:rsid w:val="00527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381">
      <w:bodyDiv w:val="1"/>
      <w:marLeft w:val="0"/>
      <w:marRight w:val="0"/>
      <w:marTop w:val="0"/>
      <w:marBottom w:val="0"/>
      <w:divBdr>
        <w:top w:val="none" w:sz="0" w:space="0" w:color="auto"/>
        <w:left w:val="none" w:sz="0" w:space="0" w:color="auto"/>
        <w:bottom w:val="none" w:sz="0" w:space="0" w:color="auto"/>
        <w:right w:val="none" w:sz="0" w:space="0" w:color="auto"/>
      </w:divBdr>
    </w:div>
    <w:div w:id="9719671">
      <w:bodyDiv w:val="1"/>
      <w:marLeft w:val="0"/>
      <w:marRight w:val="0"/>
      <w:marTop w:val="0"/>
      <w:marBottom w:val="0"/>
      <w:divBdr>
        <w:top w:val="none" w:sz="0" w:space="0" w:color="auto"/>
        <w:left w:val="none" w:sz="0" w:space="0" w:color="auto"/>
        <w:bottom w:val="none" w:sz="0" w:space="0" w:color="auto"/>
        <w:right w:val="none" w:sz="0" w:space="0" w:color="auto"/>
      </w:divBdr>
    </w:div>
    <w:div w:id="9844815">
      <w:bodyDiv w:val="1"/>
      <w:marLeft w:val="0"/>
      <w:marRight w:val="0"/>
      <w:marTop w:val="0"/>
      <w:marBottom w:val="0"/>
      <w:divBdr>
        <w:top w:val="none" w:sz="0" w:space="0" w:color="auto"/>
        <w:left w:val="none" w:sz="0" w:space="0" w:color="auto"/>
        <w:bottom w:val="none" w:sz="0" w:space="0" w:color="auto"/>
        <w:right w:val="none" w:sz="0" w:space="0" w:color="auto"/>
      </w:divBdr>
    </w:div>
    <w:div w:id="11956706">
      <w:bodyDiv w:val="1"/>
      <w:marLeft w:val="0"/>
      <w:marRight w:val="0"/>
      <w:marTop w:val="0"/>
      <w:marBottom w:val="0"/>
      <w:divBdr>
        <w:top w:val="none" w:sz="0" w:space="0" w:color="auto"/>
        <w:left w:val="none" w:sz="0" w:space="0" w:color="auto"/>
        <w:bottom w:val="none" w:sz="0" w:space="0" w:color="auto"/>
        <w:right w:val="none" w:sz="0" w:space="0" w:color="auto"/>
      </w:divBdr>
      <w:divsChild>
        <w:div w:id="293760351">
          <w:marLeft w:val="2520"/>
          <w:marRight w:val="0"/>
          <w:marTop w:val="115"/>
          <w:marBottom w:val="0"/>
          <w:divBdr>
            <w:top w:val="none" w:sz="0" w:space="0" w:color="auto"/>
            <w:left w:val="none" w:sz="0" w:space="0" w:color="auto"/>
            <w:bottom w:val="none" w:sz="0" w:space="0" w:color="auto"/>
            <w:right w:val="none" w:sz="0" w:space="0" w:color="auto"/>
          </w:divBdr>
        </w:div>
      </w:divsChild>
    </w:div>
    <w:div w:id="14424451">
      <w:bodyDiv w:val="1"/>
      <w:marLeft w:val="0"/>
      <w:marRight w:val="0"/>
      <w:marTop w:val="0"/>
      <w:marBottom w:val="0"/>
      <w:divBdr>
        <w:top w:val="none" w:sz="0" w:space="0" w:color="auto"/>
        <w:left w:val="none" w:sz="0" w:space="0" w:color="auto"/>
        <w:bottom w:val="none" w:sz="0" w:space="0" w:color="auto"/>
        <w:right w:val="none" w:sz="0" w:space="0" w:color="auto"/>
      </w:divBdr>
    </w:div>
    <w:div w:id="16740420">
      <w:bodyDiv w:val="1"/>
      <w:marLeft w:val="0"/>
      <w:marRight w:val="0"/>
      <w:marTop w:val="0"/>
      <w:marBottom w:val="0"/>
      <w:divBdr>
        <w:top w:val="none" w:sz="0" w:space="0" w:color="auto"/>
        <w:left w:val="none" w:sz="0" w:space="0" w:color="auto"/>
        <w:bottom w:val="none" w:sz="0" w:space="0" w:color="auto"/>
        <w:right w:val="none" w:sz="0" w:space="0" w:color="auto"/>
      </w:divBdr>
    </w:div>
    <w:div w:id="57478128">
      <w:bodyDiv w:val="1"/>
      <w:marLeft w:val="0"/>
      <w:marRight w:val="0"/>
      <w:marTop w:val="0"/>
      <w:marBottom w:val="0"/>
      <w:divBdr>
        <w:top w:val="none" w:sz="0" w:space="0" w:color="auto"/>
        <w:left w:val="none" w:sz="0" w:space="0" w:color="auto"/>
        <w:bottom w:val="none" w:sz="0" w:space="0" w:color="auto"/>
        <w:right w:val="none" w:sz="0" w:space="0" w:color="auto"/>
      </w:divBdr>
    </w:div>
    <w:div w:id="105857826">
      <w:bodyDiv w:val="1"/>
      <w:marLeft w:val="0"/>
      <w:marRight w:val="0"/>
      <w:marTop w:val="0"/>
      <w:marBottom w:val="0"/>
      <w:divBdr>
        <w:top w:val="none" w:sz="0" w:space="0" w:color="auto"/>
        <w:left w:val="none" w:sz="0" w:space="0" w:color="auto"/>
        <w:bottom w:val="none" w:sz="0" w:space="0" w:color="auto"/>
        <w:right w:val="none" w:sz="0" w:space="0" w:color="auto"/>
      </w:divBdr>
    </w:div>
    <w:div w:id="114955816">
      <w:bodyDiv w:val="1"/>
      <w:marLeft w:val="0"/>
      <w:marRight w:val="0"/>
      <w:marTop w:val="0"/>
      <w:marBottom w:val="0"/>
      <w:divBdr>
        <w:top w:val="none" w:sz="0" w:space="0" w:color="auto"/>
        <w:left w:val="none" w:sz="0" w:space="0" w:color="auto"/>
        <w:bottom w:val="none" w:sz="0" w:space="0" w:color="auto"/>
        <w:right w:val="none" w:sz="0" w:space="0" w:color="auto"/>
      </w:divBdr>
      <w:divsChild>
        <w:div w:id="1199660479">
          <w:marLeft w:val="0"/>
          <w:marRight w:val="0"/>
          <w:marTop w:val="0"/>
          <w:marBottom w:val="0"/>
          <w:divBdr>
            <w:top w:val="none" w:sz="0" w:space="0" w:color="auto"/>
            <w:left w:val="none" w:sz="0" w:space="0" w:color="auto"/>
            <w:bottom w:val="none" w:sz="0" w:space="0" w:color="auto"/>
            <w:right w:val="none" w:sz="0" w:space="0" w:color="auto"/>
          </w:divBdr>
          <w:divsChild>
            <w:div w:id="1511141321">
              <w:marLeft w:val="0"/>
              <w:marRight w:val="0"/>
              <w:marTop w:val="0"/>
              <w:marBottom w:val="0"/>
              <w:divBdr>
                <w:top w:val="none" w:sz="0" w:space="0" w:color="auto"/>
                <w:left w:val="none" w:sz="0" w:space="0" w:color="auto"/>
                <w:bottom w:val="none" w:sz="0" w:space="0" w:color="auto"/>
                <w:right w:val="none" w:sz="0" w:space="0" w:color="auto"/>
              </w:divBdr>
              <w:divsChild>
                <w:div w:id="1562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789">
      <w:bodyDiv w:val="1"/>
      <w:marLeft w:val="0"/>
      <w:marRight w:val="0"/>
      <w:marTop w:val="0"/>
      <w:marBottom w:val="0"/>
      <w:divBdr>
        <w:top w:val="none" w:sz="0" w:space="0" w:color="auto"/>
        <w:left w:val="none" w:sz="0" w:space="0" w:color="auto"/>
        <w:bottom w:val="none" w:sz="0" w:space="0" w:color="auto"/>
        <w:right w:val="none" w:sz="0" w:space="0" w:color="auto"/>
      </w:divBdr>
    </w:div>
    <w:div w:id="201600584">
      <w:bodyDiv w:val="1"/>
      <w:marLeft w:val="0"/>
      <w:marRight w:val="0"/>
      <w:marTop w:val="0"/>
      <w:marBottom w:val="0"/>
      <w:divBdr>
        <w:top w:val="none" w:sz="0" w:space="0" w:color="auto"/>
        <w:left w:val="none" w:sz="0" w:space="0" w:color="auto"/>
        <w:bottom w:val="none" w:sz="0" w:space="0" w:color="auto"/>
        <w:right w:val="none" w:sz="0" w:space="0" w:color="auto"/>
      </w:divBdr>
    </w:div>
    <w:div w:id="203519146">
      <w:bodyDiv w:val="1"/>
      <w:marLeft w:val="0"/>
      <w:marRight w:val="0"/>
      <w:marTop w:val="0"/>
      <w:marBottom w:val="0"/>
      <w:divBdr>
        <w:top w:val="none" w:sz="0" w:space="0" w:color="auto"/>
        <w:left w:val="none" w:sz="0" w:space="0" w:color="auto"/>
        <w:bottom w:val="none" w:sz="0" w:space="0" w:color="auto"/>
        <w:right w:val="none" w:sz="0" w:space="0" w:color="auto"/>
      </w:divBdr>
    </w:div>
    <w:div w:id="239103679">
      <w:bodyDiv w:val="1"/>
      <w:marLeft w:val="0"/>
      <w:marRight w:val="0"/>
      <w:marTop w:val="0"/>
      <w:marBottom w:val="0"/>
      <w:divBdr>
        <w:top w:val="none" w:sz="0" w:space="0" w:color="auto"/>
        <w:left w:val="none" w:sz="0" w:space="0" w:color="auto"/>
        <w:bottom w:val="none" w:sz="0" w:space="0" w:color="auto"/>
        <w:right w:val="none" w:sz="0" w:space="0" w:color="auto"/>
      </w:divBdr>
    </w:div>
    <w:div w:id="250163189">
      <w:bodyDiv w:val="1"/>
      <w:marLeft w:val="0"/>
      <w:marRight w:val="0"/>
      <w:marTop w:val="0"/>
      <w:marBottom w:val="0"/>
      <w:divBdr>
        <w:top w:val="none" w:sz="0" w:space="0" w:color="auto"/>
        <w:left w:val="none" w:sz="0" w:space="0" w:color="auto"/>
        <w:bottom w:val="none" w:sz="0" w:space="0" w:color="auto"/>
        <w:right w:val="none" w:sz="0" w:space="0" w:color="auto"/>
      </w:divBdr>
    </w:div>
    <w:div w:id="257712024">
      <w:bodyDiv w:val="1"/>
      <w:marLeft w:val="0"/>
      <w:marRight w:val="0"/>
      <w:marTop w:val="0"/>
      <w:marBottom w:val="0"/>
      <w:divBdr>
        <w:top w:val="none" w:sz="0" w:space="0" w:color="auto"/>
        <w:left w:val="none" w:sz="0" w:space="0" w:color="auto"/>
        <w:bottom w:val="none" w:sz="0" w:space="0" w:color="auto"/>
        <w:right w:val="none" w:sz="0" w:space="0" w:color="auto"/>
      </w:divBdr>
    </w:div>
    <w:div w:id="261766937">
      <w:bodyDiv w:val="1"/>
      <w:marLeft w:val="0"/>
      <w:marRight w:val="0"/>
      <w:marTop w:val="0"/>
      <w:marBottom w:val="0"/>
      <w:divBdr>
        <w:top w:val="none" w:sz="0" w:space="0" w:color="auto"/>
        <w:left w:val="none" w:sz="0" w:space="0" w:color="auto"/>
        <w:bottom w:val="none" w:sz="0" w:space="0" w:color="auto"/>
        <w:right w:val="none" w:sz="0" w:space="0" w:color="auto"/>
      </w:divBdr>
    </w:div>
    <w:div w:id="263616716">
      <w:bodyDiv w:val="1"/>
      <w:marLeft w:val="0"/>
      <w:marRight w:val="0"/>
      <w:marTop w:val="0"/>
      <w:marBottom w:val="0"/>
      <w:divBdr>
        <w:top w:val="none" w:sz="0" w:space="0" w:color="auto"/>
        <w:left w:val="none" w:sz="0" w:space="0" w:color="auto"/>
        <w:bottom w:val="none" w:sz="0" w:space="0" w:color="auto"/>
        <w:right w:val="none" w:sz="0" w:space="0" w:color="auto"/>
      </w:divBdr>
    </w:div>
    <w:div w:id="276571994">
      <w:bodyDiv w:val="1"/>
      <w:marLeft w:val="0"/>
      <w:marRight w:val="0"/>
      <w:marTop w:val="0"/>
      <w:marBottom w:val="0"/>
      <w:divBdr>
        <w:top w:val="none" w:sz="0" w:space="0" w:color="auto"/>
        <w:left w:val="none" w:sz="0" w:space="0" w:color="auto"/>
        <w:bottom w:val="none" w:sz="0" w:space="0" w:color="auto"/>
        <w:right w:val="none" w:sz="0" w:space="0" w:color="auto"/>
      </w:divBdr>
    </w:div>
    <w:div w:id="297152373">
      <w:bodyDiv w:val="1"/>
      <w:marLeft w:val="0"/>
      <w:marRight w:val="0"/>
      <w:marTop w:val="0"/>
      <w:marBottom w:val="0"/>
      <w:divBdr>
        <w:top w:val="none" w:sz="0" w:space="0" w:color="auto"/>
        <w:left w:val="none" w:sz="0" w:space="0" w:color="auto"/>
        <w:bottom w:val="none" w:sz="0" w:space="0" w:color="auto"/>
        <w:right w:val="none" w:sz="0" w:space="0" w:color="auto"/>
      </w:divBdr>
    </w:div>
    <w:div w:id="335502927">
      <w:bodyDiv w:val="1"/>
      <w:marLeft w:val="0"/>
      <w:marRight w:val="0"/>
      <w:marTop w:val="0"/>
      <w:marBottom w:val="0"/>
      <w:divBdr>
        <w:top w:val="none" w:sz="0" w:space="0" w:color="auto"/>
        <w:left w:val="none" w:sz="0" w:space="0" w:color="auto"/>
        <w:bottom w:val="none" w:sz="0" w:space="0" w:color="auto"/>
        <w:right w:val="none" w:sz="0" w:space="0" w:color="auto"/>
      </w:divBdr>
    </w:div>
    <w:div w:id="342363308">
      <w:bodyDiv w:val="1"/>
      <w:marLeft w:val="0"/>
      <w:marRight w:val="0"/>
      <w:marTop w:val="0"/>
      <w:marBottom w:val="0"/>
      <w:divBdr>
        <w:top w:val="none" w:sz="0" w:space="0" w:color="auto"/>
        <w:left w:val="none" w:sz="0" w:space="0" w:color="auto"/>
        <w:bottom w:val="none" w:sz="0" w:space="0" w:color="auto"/>
        <w:right w:val="none" w:sz="0" w:space="0" w:color="auto"/>
      </w:divBdr>
    </w:div>
    <w:div w:id="386951698">
      <w:bodyDiv w:val="1"/>
      <w:marLeft w:val="0"/>
      <w:marRight w:val="0"/>
      <w:marTop w:val="0"/>
      <w:marBottom w:val="0"/>
      <w:divBdr>
        <w:top w:val="none" w:sz="0" w:space="0" w:color="auto"/>
        <w:left w:val="none" w:sz="0" w:space="0" w:color="auto"/>
        <w:bottom w:val="none" w:sz="0" w:space="0" w:color="auto"/>
        <w:right w:val="none" w:sz="0" w:space="0" w:color="auto"/>
      </w:divBdr>
      <w:divsChild>
        <w:div w:id="903492725">
          <w:marLeft w:val="2520"/>
          <w:marRight w:val="0"/>
          <w:marTop w:val="115"/>
          <w:marBottom w:val="0"/>
          <w:divBdr>
            <w:top w:val="none" w:sz="0" w:space="0" w:color="auto"/>
            <w:left w:val="none" w:sz="0" w:space="0" w:color="auto"/>
            <w:bottom w:val="none" w:sz="0" w:space="0" w:color="auto"/>
            <w:right w:val="none" w:sz="0" w:space="0" w:color="auto"/>
          </w:divBdr>
        </w:div>
      </w:divsChild>
    </w:div>
    <w:div w:id="422653457">
      <w:bodyDiv w:val="1"/>
      <w:marLeft w:val="0"/>
      <w:marRight w:val="0"/>
      <w:marTop w:val="0"/>
      <w:marBottom w:val="0"/>
      <w:divBdr>
        <w:top w:val="none" w:sz="0" w:space="0" w:color="auto"/>
        <w:left w:val="none" w:sz="0" w:space="0" w:color="auto"/>
        <w:bottom w:val="none" w:sz="0" w:space="0" w:color="auto"/>
        <w:right w:val="none" w:sz="0" w:space="0" w:color="auto"/>
      </w:divBdr>
    </w:div>
    <w:div w:id="423917183">
      <w:bodyDiv w:val="1"/>
      <w:marLeft w:val="0"/>
      <w:marRight w:val="0"/>
      <w:marTop w:val="0"/>
      <w:marBottom w:val="0"/>
      <w:divBdr>
        <w:top w:val="none" w:sz="0" w:space="0" w:color="auto"/>
        <w:left w:val="none" w:sz="0" w:space="0" w:color="auto"/>
        <w:bottom w:val="none" w:sz="0" w:space="0" w:color="auto"/>
        <w:right w:val="none" w:sz="0" w:space="0" w:color="auto"/>
      </w:divBdr>
    </w:div>
    <w:div w:id="440805243">
      <w:bodyDiv w:val="1"/>
      <w:marLeft w:val="0"/>
      <w:marRight w:val="0"/>
      <w:marTop w:val="0"/>
      <w:marBottom w:val="0"/>
      <w:divBdr>
        <w:top w:val="none" w:sz="0" w:space="0" w:color="auto"/>
        <w:left w:val="none" w:sz="0" w:space="0" w:color="auto"/>
        <w:bottom w:val="none" w:sz="0" w:space="0" w:color="auto"/>
        <w:right w:val="none" w:sz="0" w:space="0" w:color="auto"/>
      </w:divBdr>
    </w:div>
    <w:div w:id="446239334">
      <w:bodyDiv w:val="1"/>
      <w:marLeft w:val="0"/>
      <w:marRight w:val="0"/>
      <w:marTop w:val="0"/>
      <w:marBottom w:val="0"/>
      <w:divBdr>
        <w:top w:val="none" w:sz="0" w:space="0" w:color="auto"/>
        <w:left w:val="none" w:sz="0" w:space="0" w:color="auto"/>
        <w:bottom w:val="none" w:sz="0" w:space="0" w:color="auto"/>
        <w:right w:val="none" w:sz="0" w:space="0" w:color="auto"/>
      </w:divBdr>
    </w:div>
    <w:div w:id="457988540">
      <w:bodyDiv w:val="1"/>
      <w:marLeft w:val="0"/>
      <w:marRight w:val="0"/>
      <w:marTop w:val="0"/>
      <w:marBottom w:val="0"/>
      <w:divBdr>
        <w:top w:val="none" w:sz="0" w:space="0" w:color="auto"/>
        <w:left w:val="none" w:sz="0" w:space="0" w:color="auto"/>
        <w:bottom w:val="none" w:sz="0" w:space="0" w:color="auto"/>
        <w:right w:val="none" w:sz="0" w:space="0" w:color="auto"/>
      </w:divBdr>
    </w:div>
    <w:div w:id="467209149">
      <w:bodyDiv w:val="1"/>
      <w:marLeft w:val="0"/>
      <w:marRight w:val="0"/>
      <w:marTop w:val="0"/>
      <w:marBottom w:val="0"/>
      <w:divBdr>
        <w:top w:val="none" w:sz="0" w:space="0" w:color="auto"/>
        <w:left w:val="none" w:sz="0" w:space="0" w:color="auto"/>
        <w:bottom w:val="none" w:sz="0" w:space="0" w:color="auto"/>
        <w:right w:val="none" w:sz="0" w:space="0" w:color="auto"/>
      </w:divBdr>
    </w:div>
    <w:div w:id="487861499">
      <w:bodyDiv w:val="1"/>
      <w:marLeft w:val="0"/>
      <w:marRight w:val="0"/>
      <w:marTop w:val="0"/>
      <w:marBottom w:val="0"/>
      <w:divBdr>
        <w:top w:val="none" w:sz="0" w:space="0" w:color="auto"/>
        <w:left w:val="none" w:sz="0" w:space="0" w:color="auto"/>
        <w:bottom w:val="none" w:sz="0" w:space="0" w:color="auto"/>
        <w:right w:val="none" w:sz="0" w:space="0" w:color="auto"/>
      </w:divBdr>
      <w:divsChild>
        <w:div w:id="2088766246">
          <w:marLeft w:val="1080"/>
          <w:marRight w:val="0"/>
          <w:marTop w:val="100"/>
          <w:marBottom w:val="0"/>
          <w:divBdr>
            <w:top w:val="none" w:sz="0" w:space="0" w:color="auto"/>
            <w:left w:val="none" w:sz="0" w:space="0" w:color="auto"/>
            <w:bottom w:val="none" w:sz="0" w:space="0" w:color="auto"/>
            <w:right w:val="none" w:sz="0" w:space="0" w:color="auto"/>
          </w:divBdr>
        </w:div>
        <w:div w:id="315381342">
          <w:marLeft w:val="1080"/>
          <w:marRight w:val="0"/>
          <w:marTop w:val="100"/>
          <w:marBottom w:val="0"/>
          <w:divBdr>
            <w:top w:val="none" w:sz="0" w:space="0" w:color="auto"/>
            <w:left w:val="none" w:sz="0" w:space="0" w:color="auto"/>
            <w:bottom w:val="none" w:sz="0" w:space="0" w:color="auto"/>
            <w:right w:val="none" w:sz="0" w:space="0" w:color="auto"/>
          </w:divBdr>
        </w:div>
        <w:div w:id="1745058832">
          <w:marLeft w:val="1080"/>
          <w:marRight w:val="0"/>
          <w:marTop w:val="100"/>
          <w:marBottom w:val="0"/>
          <w:divBdr>
            <w:top w:val="none" w:sz="0" w:space="0" w:color="auto"/>
            <w:left w:val="none" w:sz="0" w:space="0" w:color="auto"/>
            <w:bottom w:val="none" w:sz="0" w:space="0" w:color="auto"/>
            <w:right w:val="none" w:sz="0" w:space="0" w:color="auto"/>
          </w:divBdr>
        </w:div>
        <w:div w:id="2113359924">
          <w:marLeft w:val="1080"/>
          <w:marRight w:val="0"/>
          <w:marTop w:val="100"/>
          <w:marBottom w:val="0"/>
          <w:divBdr>
            <w:top w:val="none" w:sz="0" w:space="0" w:color="auto"/>
            <w:left w:val="none" w:sz="0" w:space="0" w:color="auto"/>
            <w:bottom w:val="none" w:sz="0" w:space="0" w:color="auto"/>
            <w:right w:val="none" w:sz="0" w:space="0" w:color="auto"/>
          </w:divBdr>
        </w:div>
        <w:div w:id="64689313">
          <w:marLeft w:val="1080"/>
          <w:marRight w:val="0"/>
          <w:marTop w:val="100"/>
          <w:marBottom w:val="0"/>
          <w:divBdr>
            <w:top w:val="none" w:sz="0" w:space="0" w:color="auto"/>
            <w:left w:val="none" w:sz="0" w:space="0" w:color="auto"/>
            <w:bottom w:val="none" w:sz="0" w:space="0" w:color="auto"/>
            <w:right w:val="none" w:sz="0" w:space="0" w:color="auto"/>
          </w:divBdr>
        </w:div>
        <w:div w:id="1912740195">
          <w:marLeft w:val="1080"/>
          <w:marRight w:val="0"/>
          <w:marTop w:val="100"/>
          <w:marBottom w:val="0"/>
          <w:divBdr>
            <w:top w:val="none" w:sz="0" w:space="0" w:color="auto"/>
            <w:left w:val="none" w:sz="0" w:space="0" w:color="auto"/>
            <w:bottom w:val="none" w:sz="0" w:space="0" w:color="auto"/>
            <w:right w:val="none" w:sz="0" w:space="0" w:color="auto"/>
          </w:divBdr>
        </w:div>
        <w:div w:id="1649163652">
          <w:marLeft w:val="1080"/>
          <w:marRight w:val="0"/>
          <w:marTop w:val="100"/>
          <w:marBottom w:val="0"/>
          <w:divBdr>
            <w:top w:val="none" w:sz="0" w:space="0" w:color="auto"/>
            <w:left w:val="none" w:sz="0" w:space="0" w:color="auto"/>
            <w:bottom w:val="none" w:sz="0" w:space="0" w:color="auto"/>
            <w:right w:val="none" w:sz="0" w:space="0" w:color="auto"/>
          </w:divBdr>
        </w:div>
        <w:div w:id="1035541412">
          <w:marLeft w:val="1080"/>
          <w:marRight w:val="0"/>
          <w:marTop w:val="100"/>
          <w:marBottom w:val="0"/>
          <w:divBdr>
            <w:top w:val="none" w:sz="0" w:space="0" w:color="auto"/>
            <w:left w:val="none" w:sz="0" w:space="0" w:color="auto"/>
            <w:bottom w:val="none" w:sz="0" w:space="0" w:color="auto"/>
            <w:right w:val="none" w:sz="0" w:space="0" w:color="auto"/>
          </w:divBdr>
        </w:div>
        <w:div w:id="623268687">
          <w:marLeft w:val="1080"/>
          <w:marRight w:val="0"/>
          <w:marTop w:val="100"/>
          <w:marBottom w:val="0"/>
          <w:divBdr>
            <w:top w:val="none" w:sz="0" w:space="0" w:color="auto"/>
            <w:left w:val="none" w:sz="0" w:space="0" w:color="auto"/>
            <w:bottom w:val="none" w:sz="0" w:space="0" w:color="auto"/>
            <w:right w:val="none" w:sz="0" w:space="0" w:color="auto"/>
          </w:divBdr>
        </w:div>
      </w:divsChild>
    </w:div>
    <w:div w:id="504369519">
      <w:bodyDiv w:val="1"/>
      <w:marLeft w:val="0"/>
      <w:marRight w:val="0"/>
      <w:marTop w:val="0"/>
      <w:marBottom w:val="0"/>
      <w:divBdr>
        <w:top w:val="none" w:sz="0" w:space="0" w:color="auto"/>
        <w:left w:val="none" w:sz="0" w:space="0" w:color="auto"/>
        <w:bottom w:val="none" w:sz="0" w:space="0" w:color="auto"/>
        <w:right w:val="none" w:sz="0" w:space="0" w:color="auto"/>
      </w:divBdr>
    </w:div>
    <w:div w:id="513612999">
      <w:bodyDiv w:val="1"/>
      <w:marLeft w:val="0"/>
      <w:marRight w:val="0"/>
      <w:marTop w:val="0"/>
      <w:marBottom w:val="0"/>
      <w:divBdr>
        <w:top w:val="none" w:sz="0" w:space="0" w:color="auto"/>
        <w:left w:val="none" w:sz="0" w:space="0" w:color="auto"/>
        <w:bottom w:val="none" w:sz="0" w:space="0" w:color="auto"/>
        <w:right w:val="none" w:sz="0" w:space="0" w:color="auto"/>
      </w:divBdr>
    </w:div>
    <w:div w:id="539056324">
      <w:bodyDiv w:val="1"/>
      <w:marLeft w:val="0"/>
      <w:marRight w:val="0"/>
      <w:marTop w:val="0"/>
      <w:marBottom w:val="0"/>
      <w:divBdr>
        <w:top w:val="none" w:sz="0" w:space="0" w:color="auto"/>
        <w:left w:val="none" w:sz="0" w:space="0" w:color="auto"/>
        <w:bottom w:val="none" w:sz="0" w:space="0" w:color="auto"/>
        <w:right w:val="none" w:sz="0" w:space="0" w:color="auto"/>
      </w:divBdr>
    </w:div>
    <w:div w:id="549461888">
      <w:bodyDiv w:val="1"/>
      <w:marLeft w:val="0"/>
      <w:marRight w:val="0"/>
      <w:marTop w:val="0"/>
      <w:marBottom w:val="0"/>
      <w:divBdr>
        <w:top w:val="none" w:sz="0" w:space="0" w:color="auto"/>
        <w:left w:val="none" w:sz="0" w:space="0" w:color="auto"/>
        <w:bottom w:val="none" w:sz="0" w:space="0" w:color="auto"/>
        <w:right w:val="none" w:sz="0" w:space="0" w:color="auto"/>
      </w:divBdr>
    </w:div>
    <w:div w:id="557085684">
      <w:bodyDiv w:val="1"/>
      <w:marLeft w:val="0"/>
      <w:marRight w:val="0"/>
      <w:marTop w:val="0"/>
      <w:marBottom w:val="0"/>
      <w:divBdr>
        <w:top w:val="none" w:sz="0" w:space="0" w:color="auto"/>
        <w:left w:val="none" w:sz="0" w:space="0" w:color="auto"/>
        <w:bottom w:val="none" w:sz="0" w:space="0" w:color="auto"/>
        <w:right w:val="none" w:sz="0" w:space="0" w:color="auto"/>
      </w:divBdr>
    </w:div>
    <w:div w:id="557672732">
      <w:bodyDiv w:val="1"/>
      <w:marLeft w:val="0"/>
      <w:marRight w:val="0"/>
      <w:marTop w:val="0"/>
      <w:marBottom w:val="0"/>
      <w:divBdr>
        <w:top w:val="none" w:sz="0" w:space="0" w:color="auto"/>
        <w:left w:val="none" w:sz="0" w:space="0" w:color="auto"/>
        <w:bottom w:val="none" w:sz="0" w:space="0" w:color="auto"/>
        <w:right w:val="none" w:sz="0" w:space="0" w:color="auto"/>
      </w:divBdr>
    </w:div>
    <w:div w:id="565336784">
      <w:bodyDiv w:val="1"/>
      <w:marLeft w:val="0"/>
      <w:marRight w:val="0"/>
      <w:marTop w:val="0"/>
      <w:marBottom w:val="0"/>
      <w:divBdr>
        <w:top w:val="none" w:sz="0" w:space="0" w:color="auto"/>
        <w:left w:val="none" w:sz="0" w:space="0" w:color="auto"/>
        <w:bottom w:val="none" w:sz="0" w:space="0" w:color="auto"/>
        <w:right w:val="none" w:sz="0" w:space="0" w:color="auto"/>
      </w:divBdr>
    </w:div>
    <w:div w:id="615867082">
      <w:bodyDiv w:val="1"/>
      <w:marLeft w:val="0"/>
      <w:marRight w:val="0"/>
      <w:marTop w:val="0"/>
      <w:marBottom w:val="0"/>
      <w:divBdr>
        <w:top w:val="none" w:sz="0" w:space="0" w:color="auto"/>
        <w:left w:val="none" w:sz="0" w:space="0" w:color="auto"/>
        <w:bottom w:val="none" w:sz="0" w:space="0" w:color="auto"/>
        <w:right w:val="none" w:sz="0" w:space="0" w:color="auto"/>
      </w:divBdr>
    </w:div>
    <w:div w:id="620308800">
      <w:bodyDiv w:val="1"/>
      <w:marLeft w:val="0"/>
      <w:marRight w:val="0"/>
      <w:marTop w:val="0"/>
      <w:marBottom w:val="0"/>
      <w:divBdr>
        <w:top w:val="none" w:sz="0" w:space="0" w:color="auto"/>
        <w:left w:val="none" w:sz="0" w:space="0" w:color="auto"/>
        <w:bottom w:val="none" w:sz="0" w:space="0" w:color="auto"/>
        <w:right w:val="none" w:sz="0" w:space="0" w:color="auto"/>
      </w:divBdr>
    </w:div>
    <w:div w:id="636178464">
      <w:bodyDiv w:val="1"/>
      <w:marLeft w:val="0"/>
      <w:marRight w:val="0"/>
      <w:marTop w:val="0"/>
      <w:marBottom w:val="0"/>
      <w:divBdr>
        <w:top w:val="none" w:sz="0" w:space="0" w:color="auto"/>
        <w:left w:val="none" w:sz="0" w:space="0" w:color="auto"/>
        <w:bottom w:val="none" w:sz="0" w:space="0" w:color="auto"/>
        <w:right w:val="none" w:sz="0" w:space="0" w:color="auto"/>
      </w:divBdr>
    </w:div>
    <w:div w:id="666053527">
      <w:bodyDiv w:val="1"/>
      <w:marLeft w:val="0"/>
      <w:marRight w:val="0"/>
      <w:marTop w:val="0"/>
      <w:marBottom w:val="0"/>
      <w:divBdr>
        <w:top w:val="none" w:sz="0" w:space="0" w:color="auto"/>
        <w:left w:val="none" w:sz="0" w:space="0" w:color="auto"/>
        <w:bottom w:val="none" w:sz="0" w:space="0" w:color="auto"/>
        <w:right w:val="none" w:sz="0" w:space="0" w:color="auto"/>
      </w:divBdr>
    </w:div>
    <w:div w:id="672998457">
      <w:bodyDiv w:val="1"/>
      <w:marLeft w:val="0"/>
      <w:marRight w:val="0"/>
      <w:marTop w:val="0"/>
      <w:marBottom w:val="0"/>
      <w:divBdr>
        <w:top w:val="none" w:sz="0" w:space="0" w:color="auto"/>
        <w:left w:val="none" w:sz="0" w:space="0" w:color="auto"/>
        <w:bottom w:val="none" w:sz="0" w:space="0" w:color="auto"/>
        <w:right w:val="none" w:sz="0" w:space="0" w:color="auto"/>
      </w:divBdr>
    </w:div>
    <w:div w:id="680594411">
      <w:bodyDiv w:val="1"/>
      <w:marLeft w:val="0"/>
      <w:marRight w:val="0"/>
      <w:marTop w:val="0"/>
      <w:marBottom w:val="0"/>
      <w:divBdr>
        <w:top w:val="none" w:sz="0" w:space="0" w:color="auto"/>
        <w:left w:val="none" w:sz="0" w:space="0" w:color="auto"/>
        <w:bottom w:val="none" w:sz="0" w:space="0" w:color="auto"/>
        <w:right w:val="none" w:sz="0" w:space="0" w:color="auto"/>
      </w:divBdr>
    </w:div>
    <w:div w:id="680622069">
      <w:bodyDiv w:val="1"/>
      <w:marLeft w:val="0"/>
      <w:marRight w:val="0"/>
      <w:marTop w:val="0"/>
      <w:marBottom w:val="0"/>
      <w:divBdr>
        <w:top w:val="none" w:sz="0" w:space="0" w:color="auto"/>
        <w:left w:val="none" w:sz="0" w:space="0" w:color="auto"/>
        <w:bottom w:val="none" w:sz="0" w:space="0" w:color="auto"/>
        <w:right w:val="none" w:sz="0" w:space="0" w:color="auto"/>
      </w:divBdr>
    </w:div>
    <w:div w:id="729421066">
      <w:bodyDiv w:val="1"/>
      <w:marLeft w:val="0"/>
      <w:marRight w:val="0"/>
      <w:marTop w:val="0"/>
      <w:marBottom w:val="0"/>
      <w:divBdr>
        <w:top w:val="none" w:sz="0" w:space="0" w:color="auto"/>
        <w:left w:val="none" w:sz="0" w:space="0" w:color="auto"/>
        <w:bottom w:val="none" w:sz="0" w:space="0" w:color="auto"/>
        <w:right w:val="none" w:sz="0" w:space="0" w:color="auto"/>
      </w:divBdr>
    </w:div>
    <w:div w:id="740644120">
      <w:bodyDiv w:val="1"/>
      <w:marLeft w:val="0"/>
      <w:marRight w:val="0"/>
      <w:marTop w:val="0"/>
      <w:marBottom w:val="0"/>
      <w:divBdr>
        <w:top w:val="none" w:sz="0" w:space="0" w:color="auto"/>
        <w:left w:val="none" w:sz="0" w:space="0" w:color="auto"/>
        <w:bottom w:val="none" w:sz="0" w:space="0" w:color="auto"/>
        <w:right w:val="none" w:sz="0" w:space="0" w:color="auto"/>
      </w:divBdr>
    </w:div>
    <w:div w:id="753742776">
      <w:bodyDiv w:val="1"/>
      <w:marLeft w:val="0"/>
      <w:marRight w:val="0"/>
      <w:marTop w:val="0"/>
      <w:marBottom w:val="0"/>
      <w:divBdr>
        <w:top w:val="none" w:sz="0" w:space="0" w:color="auto"/>
        <w:left w:val="none" w:sz="0" w:space="0" w:color="auto"/>
        <w:bottom w:val="none" w:sz="0" w:space="0" w:color="auto"/>
        <w:right w:val="none" w:sz="0" w:space="0" w:color="auto"/>
      </w:divBdr>
    </w:div>
    <w:div w:id="788160014">
      <w:bodyDiv w:val="1"/>
      <w:marLeft w:val="0"/>
      <w:marRight w:val="0"/>
      <w:marTop w:val="0"/>
      <w:marBottom w:val="0"/>
      <w:divBdr>
        <w:top w:val="none" w:sz="0" w:space="0" w:color="auto"/>
        <w:left w:val="none" w:sz="0" w:space="0" w:color="auto"/>
        <w:bottom w:val="none" w:sz="0" w:space="0" w:color="auto"/>
        <w:right w:val="none" w:sz="0" w:space="0" w:color="auto"/>
      </w:divBdr>
    </w:div>
    <w:div w:id="796217462">
      <w:bodyDiv w:val="1"/>
      <w:marLeft w:val="0"/>
      <w:marRight w:val="0"/>
      <w:marTop w:val="0"/>
      <w:marBottom w:val="0"/>
      <w:divBdr>
        <w:top w:val="none" w:sz="0" w:space="0" w:color="auto"/>
        <w:left w:val="none" w:sz="0" w:space="0" w:color="auto"/>
        <w:bottom w:val="none" w:sz="0" w:space="0" w:color="auto"/>
        <w:right w:val="none" w:sz="0" w:space="0" w:color="auto"/>
      </w:divBdr>
    </w:div>
    <w:div w:id="826091286">
      <w:bodyDiv w:val="1"/>
      <w:marLeft w:val="0"/>
      <w:marRight w:val="0"/>
      <w:marTop w:val="0"/>
      <w:marBottom w:val="0"/>
      <w:divBdr>
        <w:top w:val="none" w:sz="0" w:space="0" w:color="auto"/>
        <w:left w:val="none" w:sz="0" w:space="0" w:color="auto"/>
        <w:bottom w:val="none" w:sz="0" w:space="0" w:color="auto"/>
        <w:right w:val="none" w:sz="0" w:space="0" w:color="auto"/>
      </w:divBdr>
    </w:div>
    <w:div w:id="844594699">
      <w:bodyDiv w:val="1"/>
      <w:marLeft w:val="0"/>
      <w:marRight w:val="0"/>
      <w:marTop w:val="0"/>
      <w:marBottom w:val="0"/>
      <w:divBdr>
        <w:top w:val="none" w:sz="0" w:space="0" w:color="auto"/>
        <w:left w:val="none" w:sz="0" w:space="0" w:color="auto"/>
        <w:bottom w:val="none" w:sz="0" w:space="0" w:color="auto"/>
        <w:right w:val="none" w:sz="0" w:space="0" w:color="auto"/>
      </w:divBdr>
    </w:div>
    <w:div w:id="860782271">
      <w:bodyDiv w:val="1"/>
      <w:marLeft w:val="0"/>
      <w:marRight w:val="0"/>
      <w:marTop w:val="0"/>
      <w:marBottom w:val="0"/>
      <w:divBdr>
        <w:top w:val="none" w:sz="0" w:space="0" w:color="auto"/>
        <w:left w:val="none" w:sz="0" w:space="0" w:color="auto"/>
        <w:bottom w:val="none" w:sz="0" w:space="0" w:color="auto"/>
        <w:right w:val="none" w:sz="0" w:space="0" w:color="auto"/>
      </w:divBdr>
    </w:div>
    <w:div w:id="894126768">
      <w:bodyDiv w:val="1"/>
      <w:marLeft w:val="0"/>
      <w:marRight w:val="0"/>
      <w:marTop w:val="0"/>
      <w:marBottom w:val="0"/>
      <w:divBdr>
        <w:top w:val="none" w:sz="0" w:space="0" w:color="auto"/>
        <w:left w:val="none" w:sz="0" w:space="0" w:color="auto"/>
        <w:bottom w:val="none" w:sz="0" w:space="0" w:color="auto"/>
        <w:right w:val="none" w:sz="0" w:space="0" w:color="auto"/>
      </w:divBdr>
    </w:div>
    <w:div w:id="899444941">
      <w:bodyDiv w:val="1"/>
      <w:marLeft w:val="0"/>
      <w:marRight w:val="0"/>
      <w:marTop w:val="0"/>
      <w:marBottom w:val="0"/>
      <w:divBdr>
        <w:top w:val="none" w:sz="0" w:space="0" w:color="auto"/>
        <w:left w:val="none" w:sz="0" w:space="0" w:color="auto"/>
        <w:bottom w:val="none" w:sz="0" w:space="0" w:color="auto"/>
        <w:right w:val="none" w:sz="0" w:space="0" w:color="auto"/>
      </w:divBdr>
    </w:div>
    <w:div w:id="899901955">
      <w:bodyDiv w:val="1"/>
      <w:marLeft w:val="0"/>
      <w:marRight w:val="0"/>
      <w:marTop w:val="0"/>
      <w:marBottom w:val="0"/>
      <w:divBdr>
        <w:top w:val="none" w:sz="0" w:space="0" w:color="auto"/>
        <w:left w:val="none" w:sz="0" w:space="0" w:color="auto"/>
        <w:bottom w:val="none" w:sz="0" w:space="0" w:color="auto"/>
        <w:right w:val="none" w:sz="0" w:space="0" w:color="auto"/>
      </w:divBdr>
    </w:div>
    <w:div w:id="922762281">
      <w:bodyDiv w:val="1"/>
      <w:marLeft w:val="0"/>
      <w:marRight w:val="0"/>
      <w:marTop w:val="0"/>
      <w:marBottom w:val="0"/>
      <w:divBdr>
        <w:top w:val="none" w:sz="0" w:space="0" w:color="auto"/>
        <w:left w:val="none" w:sz="0" w:space="0" w:color="auto"/>
        <w:bottom w:val="none" w:sz="0" w:space="0" w:color="auto"/>
        <w:right w:val="none" w:sz="0" w:space="0" w:color="auto"/>
      </w:divBdr>
    </w:div>
    <w:div w:id="941962471">
      <w:bodyDiv w:val="1"/>
      <w:marLeft w:val="0"/>
      <w:marRight w:val="0"/>
      <w:marTop w:val="0"/>
      <w:marBottom w:val="0"/>
      <w:divBdr>
        <w:top w:val="none" w:sz="0" w:space="0" w:color="auto"/>
        <w:left w:val="none" w:sz="0" w:space="0" w:color="auto"/>
        <w:bottom w:val="none" w:sz="0" w:space="0" w:color="auto"/>
        <w:right w:val="none" w:sz="0" w:space="0" w:color="auto"/>
      </w:divBdr>
    </w:div>
    <w:div w:id="966740132">
      <w:bodyDiv w:val="1"/>
      <w:marLeft w:val="0"/>
      <w:marRight w:val="0"/>
      <w:marTop w:val="0"/>
      <w:marBottom w:val="0"/>
      <w:divBdr>
        <w:top w:val="none" w:sz="0" w:space="0" w:color="auto"/>
        <w:left w:val="none" w:sz="0" w:space="0" w:color="auto"/>
        <w:bottom w:val="none" w:sz="0" w:space="0" w:color="auto"/>
        <w:right w:val="none" w:sz="0" w:space="0" w:color="auto"/>
      </w:divBdr>
    </w:div>
    <w:div w:id="974411704">
      <w:bodyDiv w:val="1"/>
      <w:marLeft w:val="0"/>
      <w:marRight w:val="0"/>
      <w:marTop w:val="0"/>
      <w:marBottom w:val="0"/>
      <w:divBdr>
        <w:top w:val="none" w:sz="0" w:space="0" w:color="auto"/>
        <w:left w:val="none" w:sz="0" w:space="0" w:color="auto"/>
        <w:bottom w:val="none" w:sz="0" w:space="0" w:color="auto"/>
        <w:right w:val="none" w:sz="0" w:space="0" w:color="auto"/>
      </w:divBdr>
    </w:div>
    <w:div w:id="1007637710">
      <w:bodyDiv w:val="1"/>
      <w:marLeft w:val="0"/>
      <w:marRight w:val="0"/>
      <w:marTop w:val="0"/>
      <w:marBottom w:val="0"/>
      <w:divBdr>
        <w:top w:val="none" w:sz="0" w:space="0" w:color="auto"/>
        <w:left w:val="none" w:sz="0" w:space="0" w:color="auto"/>
        <w:bottom w:val="none" w:sz="0" w:space="0" w:color="auto"/>
        <w:right w:val="none" w:sz="0" w:space="0" w:color="auto"/>
      </w:divBdr>
    </w:div>
    <w:div w:id="1033578294">
      <w:bodyDiv w:val="1"/>
      <w:marLeft w:val="0"/>
      <w:marRight w:val="0"/>
      <w:marTop w:val="0"/>
      <w:marBottom w:val="0"/>
      <w:divBdr>
        <w:top w:val="none" w:sz="0" w:space="0" w:color="auto"/>
        <w:left w:val="none" w:sz="0" w:space="0" w:color="auto"/>
        <w:bottom w:val="none" w:sz="0" w:space="0" w:color="auto"/>
        <w:right w:val="none" w:sz="0" w:space="0" w:color="auto"/>
      </w:divBdr>
    </w:div>
    <w:div w:id="1041439491">
      <w:bodyDiv w:val="1"/>
      <w:marLeft w:val="0"/>
      <w:marRight w:val="0"/>
      <w:marTop w:val="0"/>
      <w:marBottom w:val="0"/>
      <w:divBdr>
        <w:top w:val="none" w:sz="0" w:space="0" w:color="auto"/>
        <w:left w:val="none" w:sz="0" w:space="0" w:color="auto"/>
        <w:bottom w:val="none" w:sz="0" w:space="0" w:color="auto"/>
        <w:right w:val="none" w:sz="0" w:space="0" w:color="auto"/>
      </w:divBdr>
    </w:div>
    <w:div w:id="1049959357">
      <w:bodyDiv w:val="1"/>
      <w:marLeft w:val="0"/>
      <w:marRight w:val="0"/>
      <w:marTop w:val="0"/>
      <w:marBottom w:val="0"/>
      <w:divBdr>
        <w:top w:val="none" w:sz="0" w:space="0" w:color="auto"/>
        <w:left w:val="none" w:sz="0" w:space="0" w:color="auto"/>
        <w:bottom w:val="none" w:sz="0" w:space="0" w:color="auto"/>
        <w:right w:val="none" w:sz="0" w:space="0" w:color="auto"/>
      </w:divBdr>
    </w:div>
    <w:div w:id="1059597112">
      <w:bodyDiv w:val="1"/>
      <w:marLeft w:val="0"/>
      <w:marRight w:val="0"/>
      <w:marTop w:val="0"/>
      <w:marBottom w:val="0"/>
      <w:divBdr>
        <w:top w:val="none" w:sz="0" w:space="0" w:color="auto"/>
        <w:left w:val="none" w:sz="0" w:space="0" w:color="auto"/>
        <w:bottom w:val="none" w:sz="0" w:space="0" w:color="auto"/>
        <w:right w:val="none" w:sz="0" w:space="0" w:color="auto"/>
      </w:divBdr>
    </w:div>
    <w:div w:id="1080298956">
      <w:bodyDiv w:val="1"/>
      <w:marLeft w:val="0"/>
      <w:marRight w:val="0"/>
      <w:marTop w:val="0"/>
      <w:marBottom w:val="0"/>
      <w:divBdr>
        <w:top w:val="none" w:sz="0" w:space="0" w:color="auto"/>
        <w:left w:val="none" w:sz="0" w:space="0" w:color="auto"/>
        <w:bottom w:val="none" w:sz="0" w:space="0" w:color="auto"/>
        <w:right w:val="none" w:sz="0" w:space="0" w:color="auto"/>
      </w:divBdr>
      <w:divsChild>
        <w:div w:id="1275556807">
          <w:marLeft w:val="360"/>
          <w:marRight w:val="0"/>
          <w:marTop w:val="120"/>
          <w:marBottom w:val="0"/>
          <w:divBdr>
            <w:top w:val="none" w:sz="0" w:space="0" w:color="auto"/>
            <w:left w:val="none" w:sz="0" w:space="0" w:color="auto"/>
            <w:bottom w:val="none" w:sz="0" w:space="0" w:color="auto"/>
            <w:right w:val="none" w:sz="0" w:space="0" w:color="auto"/>
          </w:divBdr>
        </w:div>
      </w:divsChild>
    </w:div>
    <w:div w:id="1101143615">
      <w:bodyDiv w:val="1"/>
      <w:marLeft w:val="0"/>
      <w:marRight w:val="0"/>
      <w:marTop w:val="0"/>
      <w:marBottom w:val="0"/>
      <w:divBdr>
        <w:top w:val="none" w:sz="0" w:space="0" w:color="auto"/>
        <w:left w:val="none" w:sz="0" w:space="0" w:color="auto"/>
        <w:bottom w:val="none" w:sz="0" w:space="0" w:color="auto"/>
        <w:right w:val="none" w:sz="0" w:space="0" w:color="auto"/>
      </w:divBdr>
    </w:div>
    <w:div w:id="1111435069">
      <w:bodyDiv w:val="1"/>
      <w:marLeft w:val="0"/>
      <w:marRight w:val="0"/>
      <w:marTop w:val="0"/>
      <w:marBottom w:val="0"/>
      <w:divBdr>
        <w:top w:val="none" w:sz="0" w:space="0" w:color="auto"/>
        <w:left w:val="none" w:sz="0" w:space="0" w:color="auto"/>
        <w:bottom w:val="none" w:sz="0" w:space="0" w:color="auto"/>
        <w:right w:val="none" w:sz="0" w:space="0" w:color="auto"/>
      </w:divBdr>
    </w:div>
    <w:div w:id="1115639985">
      <w:bodyDiv w:val="1"/>
      <w:marLeft w:val="0"/>
      <w:marRight w:val="0"/>
      <w:marTop w:val="0"/>
      <w:marBottom w:val="0"/>
      <w:divBdr>
        <w:top w:val="none" w:sz="0" w:space="0" w:color="auto"/>
        <w:left w:val="none" w:sz="0" w:space="0" w:color="auto"/>
        <w:bottom w:val="none" w:sz="0" w:space="0" w:color="auto"/>
        <w:right w:val="none" w:sz="0" w:space="0" w:color="auto"/>
      </w:divBdr>
    </w:div>
    <w:div w:id="1120878768">
      <w:bodyDiv w:val="1"/>
      <w:marLeft w:val="0"/>
      <w:marRight w:val="0"/>
      <w:marTop w:val="0"/>
      <w:marBottom w:val="0"/>
      <w:divBdr>
        <w:top w:val="none" w:sz="0" w:space="0" w:color="auto"/>
        <w:left w:val="none" w:sz="0" w:space="0" w:color="auto"/>
        <w:bottom w:val="none" w:sz="0" w:space="0" w:color="auto"/>
        <w:right w:val="none" w:sz="0" w:space="0" w:color="auto"/>
      </w:divBdr>
    </w:div>
    <w:div w:id="1122187312">
      <w:bodyDiv w:val="1"/>
      <w:marLeft w:val="0"/>
      <w:marRight w:val="0"/>
      <w:marTop w:val="0"/>
      <w:marBottom w:val="0"/>
      <w:divBdr>
        <w:top w:val="none" w:sz="0" w:space="0" w:color="auto"/>
        <w:left w:val="none" w:sz="0" w:space="0" w:color="auto"/>
        <w:bottom w:val="none" w:sz="0" w:space="0" w:color="auto"/>
        <w:right w:val="none" w:sz="0" w:space="0" w:color="auto"/>
      </w:divBdr>
    </w:div>
    <w:div w:id="1132867375">
      <w:bodyDiv w:val="1"/>
      <w:marLeft w:val="0"/>
      <w:marRight w:val="0"/>
      <w:marTop w:val="0"/>
      <w:marBottom w:val="0"/>
      <w:divBdr>
        <w:top w:val="none" w:sz="0" w:space="0" w:color="auto"/>
        <w:left w:val="none" w:sz="0" w:space="0" w:color="auto"/>
        <w:bottom w:val="none" w:sz="0" w:space="0" w:color="auto"/>
        <w:right w:val="none" w:sz="0" w:space="0" w:color="auto"/>
      </w:divBdr>
    </w:div>
    <w:div w:id="1141117984">
      <w:bodyDiv w:val="1"/>
      <w:marLeft w:val="0"/>
      <w:marRight w:val="0"/>
      <w:marTop w:val="0"/>
      <w:marBottom w:val="0"/>
      <w:divBdr>
        <w:top w:val="none" w:sz="0" w:space="0" w:color="auto"/>
        <w:left w:val="none" w:sz="0" w:space="0" w:color="auto"/>
        <w:bottom w:val="none" w:sz="0" w:space="0" w:color="auto"/>
        <w:right w:val="none" w:sz="0" w:space="0" w:color="auto"/>
      </w:divBdr>
    </w:div>
    <w:div w:id="1145512458">
      <w:bodyDiv w:val="1"/>
      <w:marLeft w:val="0"/>
      <w:marRight w:val="0"/>
      <w:marTop w:val="0"/>
      <w:marBottom w:val="0"/>
      <w:divBdr>
        <w:top w:val="none" w:sz="0" w:space="0" w:color="auto"/>
        <w:left w:val="none" w:sz="0" w:space="0" w:color="auto"/>
        <w:bottom w:val="none" w:sz="0" w:space="0" w:color="auto"/>
        <w:right w:val="none" w:sz="0" w:space="0" w:color="auto"/>
      </w:divBdr>
    </w:div>
    <w:div w:id="1284574642">
      <w:bodyDiv w:val="1"/>
      <w:marLeft w:val="0"/>
      <w:marRight w:val="0"/>
      <w:marTop w:val="0"/>
      <w:marBottom w:val="0"/>
      <w:divBdr>
        <w:top w:val="none" w:sz="0" w:space="0" w:color="auto"/>
        <w:left w:val="none" w:sz="0" w:space="0" w:color="auto"/>
        <w:bottom w:val="none" w:sz="0" w:space="0" w:color="auto"/>
        <w:right w:val="none" w:sz="0" w:space="0" w:color="auto"/>
      </w:divBdr>
    </w:div>
    <w:div w:id="1291276889">
      <w:bodyDiv w:val="1"/>
      <w:marLeft w:val="0"/>
      <w:marRight w:val="0"/>
      <w:marTop w:val="0"/>
      <w:marBottom w:val="0"/>
      <w:divBdr>
        <w:top w:val="none" w:sz="0" w:space="0" w:color="auto"/>
        <w:left w:val="none" w:sz="0" w:space="0" w:color="auto"/>
        <w:bottom w:val="none" w:sz="0" w:space="0" w:color="auto"/>
        <w:right w:val="none" w:sz="0" w:space="0" w:color="auto"/>
      </w:divBdr>
    </w:div>
    <w:div w:id="1297098863">
      <w:bodyDiv w:val="1"/>
      <w:marLeft w:val="0"/>
      <w:marRight w:val="0"/>
      <w:marTop w:val="0"/>
      <w:marBottom w:val="0"/>
      <w:divBdr>
        <w:top w:val="none" w:sz="0" w:space="0" w:color="auto"/>
        <w:left w:val="none" w:sz="0" w:space="0" w:color="auto"/>
        <w:bottom w:val="none" w:sz="0" w:space="0" w:color="auto"/>
        <w:right w:val="none" w:sz="0" w:space="0" w:color="auto"/>
      </w:divBdr>
    </w:div>
    <w:div w:id="1310591106">
      <w:bodyDiv w:val="1"/>
      <w:marLeft w:val="0"/>
      <w:marRight w:val="0"/>
      <w:marTop w:val="0"/>
      <w:marBottom w:val="0"/>
      <w:divBdr>
        <w:top w:val="none" w:sz="0" w:space="0" w:color="auto"/>
        <w:left w:val="none" w:sz="0" w:space="0" w:color="auto"/>
        <w:bottom w:val="none" w:sz="0" w:space="0" w:color="auto"/>
        <w:right w:val="none" w:sz="0" w:space="0" w:color="auto"/>
      </w:divBdr>
    </w:div>
    <w:div w:id="1311909671">
      <w:bodyDiv w:val="1"/>
      <w:marLeft w:val="0"/>
      <w:marRight w:val="0"/>
      <w:marTop w:val="0"/>
      <w:marBottom w:val="0"/>
      <w:divBdr>
        <w:top w:val="none" w:sz="0" w:space="0" w:color="auto"/>
        <w:left w:val="none" w:sz="0" w:space="0" w:color="auto"/>
        <w:bottom w:val="none" w:sz="0" w:space="0" w:color="auto"/>
        <w:right w:val="none" w:sz="0" w:space="0" w:color="auto"/>
      </w:divBdr>
    </w:div>
    <w:div w:id="1326939570">
      <w:bodyDiv w:val="1"/>
      <w:marLeft w:val="0"/>
      <w:marRight w:val="0"/>
      <w:marTop w:val="0"/>
      <w:marBottom w:val="0"/>
      <w:divBdr>
        <w:top w:val="none" w:sz="0" w:space="0" w:color="auto"/>
        <w:left w:val="none" w:sz="0" w:space="0" w:color="auto"/>
        <w:bottom w:val="none" w:sz="0" w:space="0" w:color="auto"/>
        <w:right w:val="none" w:sz="0" w:space="0" w:color="auto"/>
      </w:divBdr>
    </w:div>
    <w:div w:id="1364742927">
      <w:bodyDiv w:val="1"/>
      <w:marLeft w:val="0"/>
      <w:marRight w:val="0"/>
      <w:marTop w:val="0"/>
      <w:marBottom w:val="0"/>
      <w:divBdr>
        <w:top w:val="none" w:sz="0" w:space="0" w:color="auto"/>
        <w:left w:val="none" w:sz="0" w:space="0" w:color="auto"/>
        <w:bottom w:val="none" w:sz="0" w:space="0" w:color="auto"/>
        <w:right w:val="none" w:sz="0" w:space="0" w:color="auto"/>
      </w:divBdr>
    </w:div>
    <w:div w:id="1365668311">
      <w:bodyDiv w:val="1"/>
      <w:marLeft w:val="0"/>
      <w:marRight w:val="0"/>
      <w:marTop w:val="0"/>
      <w:marBottom w:val="0"/>
      <w:divBdr>
        <w:top w:val="none" w:sz="0" w:space="0" w:color="auto"/>
        <w:left w:val="none" w:sz="0" w:space="0" w:color="auto"/>
        <w:bottom w:val="none" w:sz="0" w:space="0" w:color="auto"/>
        <w:right w:val="none" w:sz="0" w:space="0" w:color="auto"/>
      </w:divBdr>
    </w:div>
    <w:div w:id="1381053139">
      <w:bodyDiv w:val="1"/>
      <w:marLeft w:val="0"/>
      <w:marRight w:val="0"/>
      <w:marTop w:val="0"/>
      <w:marBottom w:val="0"/>
      <w:divBdr>
        <w:top w:val="none" w:sz="0" w:space="0" w:color="auto"/>
        <w:left w:val="none" w:sz="0" w:space="0" w:color="auto"/>
        <w:bottom w:val="none" w:sz="0" w:space="0" w:color="auto"/>
        <w:right w:val="none" w:sz="0" w:space="0" w:color="auto"/>
      </w:divBdr>
      <w:divsChild>
        <w:div w:id="1947887128">
          <w:marLeft w:val="0"/>
          <w:marRight w:val="0"/>
          <w:marTop w:val="0"/>
          <w:marBottom w:val="0"/>
          <w:divBdr>
            <w:top w:val="none" w:sz="0" w:space="0" w:color="auto"/>
            <w:left w:val="none" w:sz="0" w:space="0" w:color="auto"/>
            <w:bottom w:val="none" w:sz="0" w:space="0" w:color="auto"/>
            <w:right w:val="none" w:sz="0" w:space="0" w:color="auto"/>
          </w:divBdr>
          <w:divsChild>
            <w:div w:id="340280324">
              <w:marLeft w:val="0"/>
              <w:marRight w:val="0"/>
              <w:marTop w:val="0"/>
              <w:marBottom w:val="0"/>
              <w:divBdr>
                <w:top w:val="none" w:sz="0" w:space="0" w:color="auto"/>
                <w:left w:val="none" w:sz="0" w:space="0" w:color="auto"/>
                <w:bottom w:val="none" w:sz="0" w:space="0" w:color="auto"/>
                <w:right w:val="none" w:sz="0" w:space="0" w:color="auto"/>
              </w:divBdr>
              <w:divsChild>
                <w:div w:id="1850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9648">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2577229">
      <w:bodyDiv w:val="1"/>
      <w:marLeft w:val="0"/>
      <w:marRight w:val="0"/>
      <w:marTop w:val="0"/>
      <w:marBottom w:val="0"/>
      <w:divBdr>
        <w:top w:val="none" w:sz="0" w:space="0" w:color="auto"/>
        <w:left w:val="none" w:sz="0" w:space="0" w:color="auto"/>
        <w:bottom w:val="none" w:sz="0" w:space="0" w:color="auto"/>
        <w:right w:val="none" w:sz="0" w:space="0" w:color="auto"/>
      </w:divBdr>
    </w:div>
    <w:div w:id="1436290646">
      <w:bodyDiv w:val="1"/>
      <w:marLeft w:val="0"/>
      <w:marRight w:val="0"/>
      <w:marTop w:val="0"/>
      <w:marBottom w:val="0"/>
      <w:divBdr>
        <w:top w:val="none" w:sz="0" w:space="0" w:color="auto"/>
        <w:left w:val="none" w:sz="0" w:space="0" w:color="auto"/>
        <w:bottom w:val="none" w:sz="0" w:space="0" w:color="auto"/>
        <w:right w:val="none" w:sz="0" w:space="0" w:color="auto"/>
      </w:divBdr>
    </w:div>
    <w:div w:id="1461218470">
      <w:bodyDiv w:val="1"/>
      <w:marLeft w:val="0"/>
      <w:marRight w:val="0"/>
      <w:marTop w:val="0"/>
      <w:marBottom w:val="0"/>
      <w:divBdr>
        <w:top w:val="none" w:sz="0" w:space="0" w:color="auto"/>
        <w:left w:val="none" w:sz="0" w:space="0" w:color="auto"/>
        <w:bottom w:val="none" w:sz="0" w:space="0" w:color="auto"/>
        <w:right w:val="none" w:sz="0" w:space="0" w:color="auto"/>
      </w:divBdr>
    </w:div>
    <w:div w:id="1466892896">
      <w:bodyDiv w:val="1"/>
      <w:marLeft w:val="0"/>
      <w:marRight w:val="0"/>
      <w:marTop w:val="0"/>
      <w:marBottom w:val="0"/>
      <w:divBdr>
        <w:top w:val="none" w:sz="0" w:space="0" w:color="auto"/>
        <w:left w:val="none" w:sz="0" w:space="0" w:color="auto"/>
        <w:bottom w:val="none" w:sz="0" w:space="0" w:color="auto"/>
        <w:right w:val="none" w:sz="0" w:space="0" w:color="auto"/>
      </w:divBdr>
    </w:div>
    <w:div w:id="1486626756">
      <w:bodyDiv w:val="1"/>
      <w:marLeft w:val="0"/>
      <w:marRight w:val="0"/>
      <w:marTop w:val="0"/>
      <w:marBottom w:val="0"/>
      <w:divBdr>
        <w:top w:val="none" w:sz="0" w:space="0" w:color="auto"/>
        <w:left w:val="none" w:sz="0" w:space="0" w:color="auto"/>
        <w:bottom w:val="none" w:sz="0" w:space="0" w:color="auto"/>
        <w:right w:val="none" w:sz="0" w:space="0" w:color="auto"/>
      </w:divBdr>
    </w:div>
    <w:div w:id="1496072474">
      <w:bodyDiv w:val="1"/>
      <w:marLeft w:val="0"/>
      <w:marRight w:val="0"/>
      <w:marTop w:val="0"/>
      <w:marBottom w:val="0"/>
      <w:divBdr>
        <w:top w:val="none" w:sz="0" w:space="0" w:color="auto"/>
        <w:left w:val="none" w:sz="0" w:space="0" w:color="auto"/>
        <w:bottom w:val="none" w:sz="0" w:space="0" w:color="auto"/>
        <w:right w:val="none" w:sz="0" w:space="0" w:color="auto"/>
      </w:divBdr>
    </w:div>
    <w:div w:id="1532183218">
      <w:bodyDiv w:val="1"/>
      <w:marLeft w:val="0"/>
      <w:marRight w:val="0"/>
      <w:marTop w:val="0"/>
      <w:marBottom w:val="0"/>
      <w:divBdr>
        <w:top w:val="none" w:sz="0" w:space="0" w:color="auto"/>
        <w:left w:val="none" w:sz="0" w:space="0" w:color="auto"/>
        <w:bottom w:val="none" w:sz="0" w:space="0" w:color="auto"/>
        <w:right w:val="none" w:sz="0" w:space="0" w:color="auto"/>
      </w:divBdr>
    </w:div>
    <w:div w:id="1541430073">
      <w:bodyDiv w:val="1"/>
      <w:marLeft w:val="0"/>
      <w:marRight w:val="0"/>
      <w:marTop w:val="0"/>
      <w:marBottom w:val="0"/>
      <w:divBdr>
        <w:top w:val="none" w:sz="0" w:space="0" w:color="auto"/>
        <w:left w:val="none" w:sz="0" w:space="0" w:color="auto"/>
        <w:bottom w:val="none" w:sz="0" w:space="0" w:color="auto"/>
        <w:right w:val="none" w:sz="0" w:space="0" w:color="auto"/>
      </w:divBdr>
      <w:divsChild>
        <w:div w:id="1598127351">
          <w:marLeft w:val="547"/>
          <w:marRight w:val="0"/>
          <w:marTop w:val="200"/>
          <w:marBottom w:val="0"/>
          <w:divBdr>
            <w:top w:val="none" w:sz="0" w:space="0" w:color="auto"/>
            <w:left w:val="none" w:sz="0" w:space="0" w:color="auto"/>
            <w:bottom w:val="none" w:sz="0" w:space="0" w:color="auto"/>
            <w:right w:val="none" w:sz="0" w:space="0" w:color="auto"/>
          </w:divBdr>
        </w:div>
        <w:div w:id="1698458488">
          <w:marLeft w:val="547"/>
          <w:marRight w:val="0"/>
          <w:marTop w:val="200"/>
          <w:marBottom w:val="0"/>
          <w:divBdr>
            <w:top w:val="none" w:sz="0" w:space="0" w:color="auto"/>
            <w:left w:val="none" w:sz="0" w:space="0" w:color="auto"/>
            <w:bottom w:val="none" w:sz="0" w:space="0" w:color="auto"/>
            <w:right w:val="none" w:sz="0" w:space="0" w:color="auto"/>
          </w:divBdr>
        </w:div>
        <w:div w:id="1422986692">
          <w:marLeft w:val="547"/>
          <w:marRight w:val="0"/>
          <w:marTop w:val="200"/>
          <w:marBottom w:val="0"/>
          <w:divBdr>
            <w:top w:val="none" w:sz="0" w:space="0" w:color="auto"/>
            <w:left w:val="none" w:sz="0" w:space="0" w:color="auto"/>
            <w:bottom w:val="none" w:sz="0" w:space="0" w:color="auto"/>
            <w:right w:val="none" w:sz="0" w:space="0" w:color="auto"/>
          </w:divBdr>
        </w:div>
        <w:div w:id="471949274">
          <w:marLeft w:val="547"/>
          <w:marRight w:val="0"/>
          <w:marTop w:val="200"/>
          <w:marBottom w:val="0"/>
          <w:divBdr>
            <w:top w:val="none" w:sz="0" w:space="0" w:color="auto"/>
            <w:left w:val="none" w:sz="0" w:space="0" w:color="auto"/>
            <w:bottom w:val="none" w:sz="0" w:space="0" w:color="auto"/>
            <w:right w:val="none" w:sz="0" w:space="0" w:color="auto"/>
          </w:divBdr>
        </w:div>
        <w:div w:id="37171596">
          <w:marLeft w:val="547"/>
          <w:marRight w:val="0"/>
          <w:marTop w:val="200"/>
          <w:marBottom w:val="0"/>
          <w:divBdr>
            <w:top w:val="none" w:sz="0" w:space="0" w:color="auto"/>
            <w:left w:val="none" w:sz="0" w:space="0" w:color="auto"/>
            <w:bottom w:val="none" w:sz="0" w:space="0" w:color="auto"/>
            <w:right w:val="none" w:sz="0" w:space="0" w:color="auto"/>
          </w:divBdr>
        </w:div>
      </w:divsChild>
    </w:div>
    <w:div w:id="1546866020">
      <w:bodyDiv w:val="1"/>
      <w:marLeft w:val="0"/>
      <w:marRight w:val="0"/>
      <w:marTop w:val="0"/>
      <w:marBottom w:val="0"/>
      <w:divBdr>
        <w:top w:val="none" w:sz="0" w:space="0" w:color="auto"/>
        <w:left w:val="none" w:sz="0" w:space="0" w:color="auto"/>
        <w:bottom w:val="none" w:sz="0" w:space="0" w:color="auto"/>
        <w:right w:val="none" w:sz="0" w:space="0" w:color="auto"/>
      </w:divBdr>
    </w:div>
    <w:div w:id="1561477996">
      <w:bodyDiv w:val="1"/>
      <w:marLeft w:val="0"/>
      <w:marRight w:val="0"/>
      <w:marTop w:val="0"/>
      <w:marBottom w:val="0"/>
      <w:divBdr>
        <w:top w:val="none" w:sz="0" w:space="0" w:color="auto"/>
        <w:left w:val="none" w:sz="0" w:space="0" w:color="auto"/>
        <w:bottom w:val="none" w:sz="0" w:space="0" w:color="auto"/>
        <w:right w:val="none" w:sz="0" w:space="0" w:color="auto"/>
      </w:divBdr>
    </w:div>
    <w:div w:id="1606889495">
      <w:bodyDiv w:val="1"/>
      <w:marLeft w:val="0"/>
      <w:marRight w:val="0"/>
      <w:marTop w:val="0"/>
      <w:marBottom w:val="0"/>
      <w:divBdr>
        <w:top w:val="none" w:sz="0" w:space="0" w:color="auto"/>
        <w:left w:val="none" w:sz="0" w:space="0" w:color="auto"/>
        <w:bottom w:val="none" w:sz="0" w:space="0" w:color="auto"/>
        <w:right w:val="none" w:sz="0" w:space="0" w:color="auto"/>
      </w:divBdr>
    </w:div>
    <w:div w:id="1618831451">
      <w:bodyDiv w:val="1"/>
      <w:marLeft w:val="0"/>
      <w:marRight w:val="0"/>
      <w:marTop w:val="0"/>
      <w:marBottom w:val="0"/>
      <w:divBdr>
        <w:top w:val="none" w:sz="0" w:space="0" w:color="auto"/>
        <w:left w:val="none" w:sz="0" w:space="0" w:color="auto"/>
        <w:bottom w:val="none" w:sz="0" w:space="0" w:color="auto"/>
        <w:right w:val="none" w:sz="0" w:space="0" w:color="auto"/>
      </w:divBdr>
    </w:div>
    <w:div w:id="1662536927">
      <w:bodyDiv w:val="1"/>
      <w:marLeft w:val="0"/>
      <w:marRight w:val="0"/>
      <w:marTop w:val="0"/>
      <w:marBottom w:val="0"/>
      <w:divBdr>
        <w:top w:val="none" w:sz="0" w:space="0" w:color="auto"/>
        <w:left w:val="none" w:sz="0" w:space="0" w:color="auto"/>
        <w:bottom w:val="none" w:sz="0" w:space="0" w:color="auto"/>
        <w:right w:val="none" w:sz="0" w:space="0" w:color="auto"/>
      </w:divBdr>
    </w:div>
    <w:div w:id="1734812521">
      <w:bodyDiv w:val="1"/>
      <w:marLeft w:val="0"/>
      <w:marRight w:val="0"/>
      <w:marTop w:val="0"/>
      <w:marBottom w:val="0"/>
      <w:divBdr>
        <w:top w:val="none" w:sz="0" w:space="0" w:color="auto"/>
        <w:left w:val="none" w:sz="0" w:space="0" w:color="auto"/>
        <w:bottom w:val="none" w:sz="0" w:space="0" w:color="auto"/>
        <w:right w:val="none" w:sz="0" w:space="0" w:color="auto"/>
      </w:divBdr>
    </w:div>
    <w:div w:id="1780026697">
      <w:bodyDiv w:val="1"/>
      <w:marLeft w:val="0"/>
      <w:marRight w:val="0"/>
      <w:marTop w:val="0"/>
      <w:marBottom w:val="0"/>
      <w:divBdr>
        <w:top w:val="none" w:sz="0" w:space="0" w:color="auto"/>
        <w:left w:val="none" w:sz="0" w:space="0" w:color="auto"/>
        <w:bottom w:val="none" w:sz="0" w:space="0" w:color="auto"/>
        <w:right w:val="none" w:sz="0" w:space="0" w:color="auto"/>
      </w:divBdr>
    </w:div>
    <w:div w:id="1782338587">
      <w:bodyDiv w:val="1"/>
      <w:marLeft w:val="0"/>
      <w:marRight w:val="0"/>
      <w:marTop w:val="0"/>
      <w:marBottom w:val="0"/>
      <w:divBdr>
        <w:top w:val="none" w:sz="0" w:space="0" w:color="auto"/>
        <w:left w:val="none" w:sz="0" w:space="0" w:color="auto"/>
        <w:bottom w:val="none" w:sz="0" w:space="0" w:color="auto"/>
        <w:right w:val="none" w:sz="0" w:space="0" w:color="auto"/>
      </w:divBdr>
    </w:div>
    <w:div w:id="1823618882">
      <w:bodyDiv w:val="1"/>
      <w:marLeft w:val="0"/>
      <w:marRight w:val="0"/>
      <w:marTop w:val="0"/>
      <w:marBottom w:val="0"/>
      <w:divBdr>
        <w:top w:val="none" w:sz="0" w:space="0" w:color="auto"/>
        <w:left w:val="none" w:sz="0" w:space="0" w:color="auto"/>
        <w:bottom w:val="none" w:sz="0" w:space="0" w:color="auto"/>
        <w:right w:val="none" w:sz="0" w:space="0" w:color="auto"/>
      </w:divBdr>
    </w:div>
    <w:div w:id="1824345877">
      <w:bodyDiv w:val="1"/>
      <w:marLeft w:val="0"/>
      <w:marRight w:val="0"/>
      <w:marTop w:val="0"/>
      <w:marBottom w:val="0"/>
      <w:divBdr>
        <w:top w:val="none" w:sz="0" w:space="0" w:color="auto"/>
        <w:left w:val="none" w:sz="0" w:space="0" w:color="auto"/>
        <w:bottom w:val="none" w:sz="0" w:space="0" w:color="auto"/>
        <w:right w:val="none" w:sz="0" w:space="0" w:color="auto"/>
      </w:divBdr>
    </w:div>
    <w:div w:id="1839076744">
      <w:bodyDiv w:val="1"/>
      <w:marLeft w:val="0"/>
      <w:marRight w:val="0"/>
      <w:marTop w:val="0"/>
      <w:marBottom w:val="0"/>
      <w:divBdr>
        <w:top w:val="none" w:sz="0" w:space="0" w:color="auto"/>
        <w:left w:val="none" w:sz="0" w:space="0" w:color="auto"/>
        <w:bottom w:val="none" w:sz="0" w:space="0" w:color="auto"/>
        <w:right w:val="none" w:sz="0" w:space="0" w:color="auto"/>
      </w:divBdr>
    </w:div>
    <w:div w:id="1854101010">
      <w:bodyDiv w:val="1"/>
      <w:marLeft w:val="0"/>
      <w:marRight w:val="0"/>
      <w:marTop w:val="0"/>
      <w:marBottom w:val="0"/>
      <w:divBdr>
        <w:top w:val="none" w:sz="0" w:space="0" w:color="auto"/>
        <w:left w:val="none" w:sz="0" w:space="0" w:color="auto"/>
        <w:bottom w:val="none" w:sz="0" w:space="0" w:color="auto"/>
        <w:right w:val="none" w:sz="0" w:space="0" w:color="auto"/>
      </w:divBdr>
    </w:div>
    <w:div w:id="1865165118">
      <w:bodyDiv w:val="1"/>
      <w:marLeft w:val="0"/>
      <w:marRight w:val="0"/>
      <w:marTop w:val="0"/>
      <w:marBottom w:val="0"/>
      <w:divBdr>
        <w:top w:val="none" w:sz="0" w:space="0" w:color="auto"/>
        <w:left w:val="none" w:sz="0" w:space="0" w:color="auto"/>
        <w:bottom w:val="none" w:sz="0" w:space="0" w:color="auto"/>
        <w:right w:val="none" w:sz="0" w:space="0" w:color="auto"/>
      </w:divBdr>
    </w:div>
    <w:div w:id="1902519076">
      <w:bodyDiv w:val="1"/>
      <w:marLeft w:val="0"/>
      <w:marRight w:val="0"/>
      <w:marTop w:val="0"/>
      <w:marBottom w:val="0"/>
      <w:divBdr>
        <w:top w:val="none" w:sz="0" w:space="0" w:color="auto"/>
        <w:left w:val="none" w:sz="0" w:space="0" w:color="auto"/>
        <w:bottom w:val="none" w:sz="0" w:space="0" w:color="auto"/>
        <w:right w:val="none" w:sz="0" w:space="0" w:color="auto"/>
      </w:divBdr>
      <w:divsChild>
        <w:div w:id="411851427">
          <w:marLeft w:val="0"/>
          <w:marRight w:val="0"/>
          <w:marTop w:val="0"/>
          <w:marBottom w:val="0"/>
          <w:divBdr>
            <w:top w:val="none" w:sz="0" w:space="0" w:color="auto"/>
            <w:left w:val="none" w:sz="0" w:space="0" w:color="auto"/>
            <w:bottom w:val="none" w:sz="0" w:space="0" w:color="auto"/>
            <w:right w:val="none" w:sz="0" w:space="0" w:color="auto"/>
          </w:divBdr>
        </w:div>
        <w:div w:id="969357582">
          <w:marLeft w:val="0"/>
          <w:marRight w:val="0"/>
          <w:marTop w:val="0"/>
          <w:marBottom w:val="0"/>
          <w:divBdr>
            <w:top w:val="none" w:sz="0" w:space="0" w:color="auto"/>
            <w:left w:val="none" w:sz="0" w:space="0" w:color="auto"/>
            <w:bottom w:val="none" w:sz="0" w:space="0" w:color="auto"/>
            <w:right w:val="none" w:sz="0" w:space="0" w:color="auto"/>
          </w:divBdr>
        </w:div>
      </w:divsChild>
    </w:div>
    <w:div w:id="1972973130">
      <w:bodyDiv w:val="1"/>
      <w:marLeft w:val="0"/>
      <w:marRight w:val="0"/>
      <w:marTop w:val="0"/>
      <w:marBottom w:val="0"/>
      <w:divBdr>
        <w:top w:val="none" w:sz="0" w:space="0" w:color="auto"/>
        <w:left w:val="none" w:sz="0" w:space="0" w:color="auto"/>
        <w:bottom w:val="none" w:sz="0" w:space="0" w:color="auto"/>
        <w:right w:val="none" w:sz="0" w:space="0" w:color="auto"/>
      </w:divBdr>
    </w:div>
    <w:div w:id="1990403930">
      <w:bodyDiv w:val="1"/>
      <w:marLeft w:val="0"/>
      <w:marRight w:val="0"/>
      <w:marTop w:val="0"/>
      <w:marBottom w:val="0"/>
      <w:divBdr>
        <w:top w:val="none" w:sz="0" w:space="0" w:color="auto"/>
        <w:left w:val="none" w:sz="0" w:space="0" w:color="auto"/>
        <w:bottom w:val="none" w:sz="0" w:space="0" w:color="auto"/>
        <w:right w:val="none" w:sz="0" w:space="0" w:color="auto"/>
      </w:divBdr>
    </w:div>
    <w:div w:id="2013487226">
      <w:bodyDiv w:val="1"/>
      <w:marLeft w:val="0"/>
      <w:marRight w:val="0"/>
      <w:marTop w:val="0"/>
      <w:marBottom w:val="0"/>
      <w:divBdr>
        <w:top w:val="none" w:sz="0" w:space="0" w:color="auto"/>
        <w:left w:val="none" w:sz="0" w:space="0" w:color="auto"/>
        <w:bottom w:val="none" w:sz="0" w:space="0" w:color="auto"/>
        <w:right w:val="none" w:sz="0" w:space="0" w:color="auto"/>
      </w:divBdr>
    </w:div>
    <w:div w:id="2028673828">
      <w:bodyDiv w:val="1"/>
      <w:marLeft w:val="0"/>
      <w:marRight w:val="0"/>
      <w:marTop w:val="0"/>
      <w:marBottom w:val="0"/>
      <w:divBdr>
        <w:top w:val="none" w:sz="0" w:space="0" w:color="auto"/>
        <w:left w:val="none" w:sz="0" w:space="0" w:color="auto"/>
        <w:bottom w:val="none" w:sz="0" w:space="0" w:color="auto"/>
        <w:right w:val="none" w:sz="0" w:space="0" w:color="auto"/>
      </w:divBdr>
    </w:div>
    <w:div w:id="2106072152">
      <w:bodyDiv w:val="1"/>
      <w:marLeft w:val="0"/>
      <w:marRight w:val="0"/>
      <w:marTop w:val="0"/>
      <w:marBottom w:val="0"/>
      <w:divBdr>
        <w:top w:val="none" w:sz="0" w:space="0" w:color="auto"/>
        <w:left w:val="none" w:sz="0" w:space="0" w:color="auto"/>
        <w:bottom w:val="none" w:sz="0" w:space="0" w:color="auto"/>
        <w:right w:val="none" w:sz="0" w:space="0" w:color="auto"/>
      </w:divBdr>
    </w:div>
    <w:div w:id="2141412138">
      <w:bodyDiv w:val="1"/>
      <w:marLeft w:val="0"/>
      <w:marRight w:val="0"/>
      <w:marTop w:val="0"/>
      <w:marBottom w:val="0"/>
      <w:divBdr>
        <w:top w:val="none" w:sz="0" w:space="0" w:color="auto"/>
        <w:left w:val="none" w:sz="0" w:space="0" w:color="auto"/>
        <w:bottom w:val="none" w:sz="0" w:space="0" w:color="auto"/>
        <w:right w:val="none" w:sz="0" w:space="0" w:color="auto"/>
      </w:divBdr>
      <w:divsChild>
        <w:div w:id="258372191">
          <w:marLeft w:val="0"/>
          <w:marRight w:val="0"/>
          <w:marTop w:val="0"/>
          <w:marBottom w:val="120"/>
          <w:divBdr>
            <w:top w:val="none" w:sz="0" w:space="0" w:color="auto"/>
            <w:left w:val="none" w:sz="0" w:space="0" w:color="auto"/>
            <w:bottom w:val="none" w:sz="0" w:space="0" w:color="auto"/>
            <w:right w:val="none" w:sz="0" w:space="0" w:color="auto"/>
          </w:divBdr>
        </w:div>
        <w:div w:id="1228226356">
          <w:marLeft w:val="0"/>
          <w:marRight w:val="0"/>
          <w:marTop w:val="0"/>
          <w:marBottom w:val="120"/>
          <w:divBdr>
            <w:top w:val="none" w:sz="0" w:space="0" w:color="auto"/>
            <w:left w:val="none" w:sz="0" w:space="0" w:color="auto"/>
            <w:bottom w:val="none" w:sz="0" w:space="0" w:color="auto"/>
            <w:right w:val="none" w:sz="0" w:space="0" w:color="auto"/>
          </w:divBdr>
        </w:div>
        <w:div w:id="140090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st.dk/media/13162/skabelon-til-faq.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st.dk/media/13161/skabelon-til-forandringsfortaelling.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st.dk/media/13252/fase-1-skabelon-til-kommunikationsplan.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Aria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03C334-7DA2-42DE-8E50-2426CCDA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1191</Words>
  <Characters>7268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Ballerup Kommune</Company>
  <LinksUpToDate>false</LinksUpToDate>
  <CharactersWithSpaces>8443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 Læssø</dc:creator>
  <cp:lastModifiedBy>Mads Møller-Andersen</cp:lastModifiedBy>
  <cp:revision>7</cp:revision>
  <cp:lastPrinted>2017-10-02T07:42:00Z</cp:lastPrinted>
  <dcterms:created xsi:type="dcterms:W3CDTF">2024-07-04T13:22:00Z</dcterms:created>
  <dcterms:modified xsi:type="dcterms:W3CDTF">2024-07-05T08:45:00Z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ContentRemapped">
    <vt:lpwstr>true</vt:lpwstr>
  </property>
</Properties>
</file>