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83" w:rsidRPr="00B76C83" w:rsidRDefault="00B76C83" w:rsidP="00E35868">
      <w:pPr>
        <w:tabs>
          <w:tab w:val="left" w:pos="7380"/>
        </w:tabs>
        <w:rPr>
          <w:rFonts w:ascii="Arial" w:hAnsi="Arial" w:cs="Arial"/>
          <w:color w:val="008080"/>
          <w:sz w:val="20"/>
          <w:szCs w:val="20"/>
        </w:rPr>
      </w:pPr>
      <w:bookmarkStart w:id="0" w:name="_GoBack"/>
      <w:bookmarkEnd w:id="0"/>
      <w:r w:rsidRPr="00B76C83">
        <w:rPr>
          <w:rFonts w:ascii="Arial" w:hAnsi="Arial" w:cs="Arial"/>
          <w:color w:val="008080"/>
          <w:sz w:val="20"/>
          <w:szCs w:val="20"/>
        </w:rPr>
        <w:t>Skabelon</w:t>
      </w:r>
      <w:r w:rsidR="00B92B66">
        <w:rPr>
          <w:rFonts w:ascii="Arial" w:hAnsi="Arial" w:cs="Arial"/>
          <w:color w:val="008080"/>
          <w:sz w:val="20"/>
          <w:szCs w:val="20"/>
        </w:rPr>
        <w:t xml:space="preserve"> 8</w:t>
      </w:r>
      <w:r w:rsidR="00E35868">
        <w:rPr>
          <w:rFonts w:ascii="Arial" w:hAnsi="Arial" w:cs="Arial"/>
          <w:color w:val="008080"/>
          <w:sz w:val="20"/>
          <w:szCs w:val="20"/>
        </w:rPr>
        <w:tab/>
        <w:t>Version af 1. juli 2011</w:t>
      </w:r>
    </w:p>
    <w:p w:rsidR="00B76C83" w:rsidRPr="00B76C83" w:rsidRDefault="00FD21A1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>Tjenestemænd</w:t>
      </w:r>
    </w:p>
    <w:p w:rsidR="00B76C83" w:rsidRDefault="000B5469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b/>
          <w:color w:val="008080"/>
          <w:sz w:val="20"/>
          <w:szCs w:val="20"/>
        </w:rPr>
        <w:t>A</w:t>
      </w:r>
      <w:r w:rsidR="00B76C83" w:rsidRPr="00B76C83">
        <w:rPr>
          <w:rFonts w:ascii="Arial" w:hAnsi="Arial" w:cs="Arial"/>
          <w:b/>
          <w:color w:val="008080"/>
          <w:sz w:val="20"/>
          <w:szCs w:val="20"/>
        </w:rPr>
        <w:t>fsked</w:t>
      </w:r>
      <w:r>
        <w:rPr>
          <w:rFonts w:ascii="Arial" w:hAnsi="Arial" w:cs="Arial"/>
          <w:b/>
          <w:color w:val="008080"/>
          <w:sz w:val="20"/>
          <w:szCs w:val="20"/>
        </w:rPr>
        <w:t>igelse</w:t>
      </w:r>
      <w:r w:rsidR="00B76C83" w:rsidRPr="00B76C83">
        <w:rPr>
          <w:rFonts w:ascii="Arial" w:hAnsi="Arial" w:cs="Arial"/>
          <w:b/>
          <w:color w:val="008080"/>
          <w:sz w:val="20"/>
          <w:szCs w:val="20"/>
        </w:rPr>
        <w:t xml:space="preserve"> pga. institutionens forhold</w:t>
      </w:r>
    </w:p>
    <w:p w:rsidR="00FD21A1" w:rsidRDefault="00FD21A1">
      <w:pPr>
        <w:rPr>
          <w:rFonts w:ascii="Arial" w:hAnsi="Arial" w:cs="Arial"/>
          <w:color w:val="008080"/>
          <w:sz w:val="20"/>
          <w:szCs w:val="20"/>
        </w:rPr>
      </w:pPr>
    </w:p>
    <w:p w:rsidR="00FD21A1" w:rsidRDefault="00FD21A1">
      <w:pPr>
        <w:rPr>
          <w:rFonts w:ascii="Arial" w:hAnsi="Arial" w:cs="Arial"/>
          <w:color w:val="008080"/>
          <w:sz w:val="20"/>
          <w:szCs w:val="20"/>
        </w:rPr>
      </w:pPr>
    </w:p>
    <w:p w:rsidR="00FD21A1" w:rsidRPr="00FD21A1" w:rsidRDefault="000B5469">
      <w:pPr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>Se særligt PAV afsnit 31.2.5, 31.2.5.1, 31.2.5.6 og PAV bilag 31.5.1 samt PAV afsnit 9.1.12.5.</w:t>
      </w: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b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color w:val="008080"/>
        </w:rPr>
      </w:pPr>
      <w:r w:rsidRPr="00B76C83">
        <w:rPr>
          <w:rFonts w:ascii="Garamond" w:hAnsi="Garamond" w:cs="Arial"/>
          <w:color w:val="008080"/>
        </w:rPr>
        <w:t>[Navn]</w:t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</w:r>
      <w:r w:rsidRPr="00B76C83">
        <w:rPr>
          <w:rFonts w:ascii="Garamond" w:hAnsi="Garamond" w:cs="Arial"/>
          <w:color w:val="008080"/>
        </w:rPr>
        <w:tab/>
        <w:t>[Dato]</w:t>
      </w:r>
    </w:p>
    <w:p w:rsidR="00B76C83" w:rsidRPr="00B76C83" w:rsidRDefault="00B76C83">
      <w:pPr>
        <w:rPr>
          <w:rFonts w:ascii="Garamond" w:hAnsi="Garamond" w:cs="Arial"/>
          <w:color w:val="008080"/>
        </w:rPr>
      </w:pPr>
      <w:r w:rsidRPr="00B76C83">
        <w:rPr>
          <w:rFonts w:ascii="Garamond" w:hAnsi="Garamond" w:cs="Arial"/>
          <w:color w:val="008080"/>
        </w:rPr>
        <w:t>[Adresse]</w:t>
      </w:r>
    </w:p>
    <w:p w:rsidR="00B76C83" w:rsidRPr="00B76C83" w:rsidRDefault="00B76C83">
      <w:pPr>
        <w:rPr>
          <w:rFonts w:ascii="Garamond" w:hAnsi="Garamond" w:cs="Arial"/>
          <w:color w:val="008080"/>
        </w:rPr>
      </w:pPr>
    </w:p>
    <w:p w:rsidR="00B76C83" w:rsidRPr="00B76C83" w:rsidRDefault="00B76C83">
      <w:pPr>
        <w:rPr>
          <w:rFonts w:ascii="Garamond" w:hAnsi="Garamond" w:cs="Arial"/>
          <w:color w:val="008080"/>
          <w:sz w:val="20"/>
          <w:szCs w:val="20"/>
        </w:rPr>
      </w:pPr>
    </w:p>
    <w:p w:rsidR="00B76C83" w:rsidRPr="00B76C83" w:rsidRDefault="00B76C83">
      <w:pPr>
        <w:rPr>
          <w:rFonts w:ascii="Garamond" w:hAnsi="Garamond" w:cs="Arial"/>
          <w:color w:val="008080"/>
          <w:sz w:val="20"/>
          <w:szCs w:val="20"/>
        </w:rPr>
      </w:pPr>
    </w:p>
    <w:p w:rsidR="00B76C83" w:rsidRPr="00B76C83" w:rsidRDefault="00B76C83">
      <w:pPr>
        <w:rPr>
          <w:rFonts w:ascii="Arial" w:hAnsi="Arial" w:cs="Arial"/>
          <w:color w:val="008080"/>
          <w:sz w:val="20"/>
          <w:szCs w:val="20"/>
        </w:rPr>
      </w:pPr>
    </w:p>
    <w:p w:rsidR="00B76C83" w:rsidRPr="00B76C83" w:rsidRDefault="000B5469" w:rsidP="00B76C83">
      <w:pPr>
        <w:rPr>
          <w:rFonts w:ascii="Garamond" w:hAnsi="Garamond" w:cs="Arial"/>
          <w:b/>
          <w:kern w:val="28"/>
          <w:sz w:val="26"/>
          <w:szCs w:val="26"/>
        </w:rPr>
      </w:pPr>
      <w:r>
        <w:rPr>
          <w:rFonts w:ascii="Garamond" w:hAnsi="Garamond" w:cs="Arial"/>
          <w:b/>
          <w:kern w:val="28"/>
          <w:sz w:val="26"/>
          <w:szCs w:val="26"/>
        </w:rPr>
        <w:t>Afgørelse om afsked</w:t>
      </w:r>
      <w:r w:rsidR="0030790F">
        <w:rPr>
          <w:rFonts w:ascii="Garamond" w:hAnsi="Garamond" w:cs="Arial"/>
          <w:b/>
          <w:kern w:val="28"/>
          <w:sz w:val="26"/>
          <w:szCs w:val="26"/>
        </w:rPr>
        <w:t>igelse</w:t>
      </w:r>
      <w:r w:rsidR="00B76C83" w:rsidRPr="00B76C83">
        <w:rPr>
          <w:rFonts w:ascii="Garamond" w:hAnsi="Garamond" w:cs="Arial"/>
          <w:b/>
          <w:kern w:val="28"/>
          <w:sz w:val="26"/>
          <w:szCs w:val="26"/>
        </w:rPr>
        <w:t xml:space="preserve"> </w:t>
      </w:r>
    </w:p>
    <w:p w:rsidR="00B76C83" w:rsidRDefault="00B76C83" w:rsidP="00B76C83">
      <w:pPr>
        <w:rPr>
          <w:rFonts w:ascii="Garamond" w:hAnsi="Garamond"/>
        </w:rPr>
      </w:pPr>
    </w:p>
    <w:p w:rsidR="00B76C83" w:rsidRPr="00B76C83" w:rsidRDefault="00B76C83" w:rsidP="00B76C83">
      <w:pPr>
        <w:rPr>
          <w:rFonts w:ascii="Garamond" w:hAnsi="Garamond"/>
        </w:rPr>
      </w:pPr>
    </w:p>
    <w:p w:rsidR="00B76C83" w:rsidRPr="00B76C83" w:rsidRDefault="00B76C83" w:rsidP="00B76C83">
      <w:pPr>
        <w:rPr>
          <w:rFonts w:ascii="Garamond" w:hAnsi="Garamond"/>
          <w:color w:val="008080"/>
        </w:rPr>
      </w:pPr>
      <w:bookmarkStart w:id="1" w:name="BmNavn2"/>
      <w:bookmarkEnd w:id="1"/>
      <w:r w:rsidRPr="00B76C83">
        <w:rPr>
          <w:rFonts w:ascii="Garamond" w:hAnsi="Garamond"/>
        </w:rPr>
        <w:t xml:space="preserve">Kære </w:t>
      </w:r>
      <w:r w:rsidRPr="00B76C83">
        <w:rPr>
          <w:rFonts w:ascii="Garamond" w:hAnsi="Garamond"/>
          <w:color w:val="008080"/>
        </w:rPr>
        <w:t>[</w:t>
      </w:r>
      <w:r w:rsidRPr="00B76C83">
        <w:rPr>
          <w:rFonts w:ascii="Garamond" w:hAnsi="Garamond"/>
          <w:i/>
          <w:color w:val="008080"/>
        </w:rPr>
        <w:t>…</w:t>
      </w:r>
      <w:r w:rsidRPr="00B76C83">
        <w:rPr>
          <w:rFonts w:ascii="Garamond" w:hAnsi="Garamond"/>
          <w:color w:val="008080"/>
        </w:rPr>
        <w:t>]</w:t>
      </w:r>
    </w:p>
    <w:p w:rsidR="00B76C83" w:rsidRPr="00B76C83" w:rsidRDefault="00B76C83" w:rsidP="00B76C83">
      <w:pPr>
        <w:rPr>
          <w:rFonts w:ascii="Garamond" w:hAnsi="Garamond"/>
          <w:color w:val="008080"/>
        </w:rPr>
      </w:pPr>
    </w:p>
    <w:p w:rsidR="000B5469" w:rsidRPr="000B5469" w:rsidRDefault="000B5469" w:rsidP="000B5469">
      <w:pPr>
        <w:rPr>
          <w:rFonts w:ascii="Garamond" w:hAnsi="Garamond"/>
        </w:rPr>
      </w:pPr>
      <w:bookmarkStart w:id="2" w:name="BmStartPosition"/>
      <w:bookmarkEnd w:id="2"/>
      <w:r w:rsidRPr="000B5469">
        <w:rPr>
          <w:rFonts w:ascii="Garamond" w:hAnsi="Garamond"/>
          <w:color w:val="008080"/>
        </w:rPr>
        <w:t>[</w:t>
      </w:r>
      <w:r w:rsidR="00845FAA">
        <w:rPr>
          <w:rFonts w:ascii="Garamond" w:hAnsi="Garamond"/>
          <w:color w:val="008080"/>
        </w:rPr>
        <w:t>M</w:t>
      </w:r>
      <w:r w:rsidRPr="000B5469">
        <w:rPr>
          <w:rFonts w:ascii="Garamond" w:hAnsi="Garamond"/>
          <w:color w:val="008080"/>
        </w:rPr>
        <w:t>inisteriet/</w:t>
      </w:r>
      <w:r>
        <w:rPr>
          <w:rFonts w:ascii="Garamond" w:hAnsi="Garamond"/>
          <w:color w:val="008080"/>
        </w:rPr>
        <w:t>V</w:t>
      </w:r>
      <w:r w:rsidRPr="000B5469">
        <w:rPr>
          <w:rFonts w:ascii="Garamond" w:hAnsi="Garamond"/>
          <w:color w:val="008080"/>
        </w:rPr>
        <w:t>i]</w:t>
      </w:r>
      <w:r w:rsidRPr="000B5469">
        <w:rPr>
          <w:rFonts w:ascii="Garamond" w:hAnsi="Garamond"/>
        </w:rPr>
        <w:t xml:space="preserve"> må hermed meddele dig, at </w:t>
      </w:r>
      <w:r w:rsidRPr="000B5469">
        <w:rPr>
          <w:rFonts w:ascii="Garamond" w:hAnsi="Garamond"/>
          <w:color w:val="008080"/>
        </w:rPr>
        <w:t>[ministeriet/vi]</w:t>
      </w:r>
      <w:r w:rsidRPr="000B5469">
        <w:rPr>
          <w:rFonts w:ascii="Garamond" w:hAnsi="Garamond"/>
        </w:rPr>
        <w:t xml:space="preserve"> nedlægger din tjenestemandsstilling, og at </w:t>
      </w:r>
      <w:r w:rsidRPr="000B5469">
        <w:rPr>
          <w:rFonts w:ascii="Garamond" w:hAnsi="Garamond"/>
          <w:color w:val="008080"/>
        </w:rPr>
        <w:t>[ministeriet/vi]</w:t>
      </w:r>
      <w:r w:rsidRPr="000B5469">
        <w:rPr>
          <w:rFonts w:ascii="Garamond" w:hAnsi="Garamond"/>
        </w:rPr>
        <w:t xml:space="preserve"> derfor afskediger dig.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Ved brev af </w:t>
      </w:r>
      <w:r w:rsidRPr="000B5469">
        <w:rPr>
          <w:rFonts w:ascii="Garamond" w:hAnsi="Garamond"/>
          <w:color w:val="008080"/>
        </w:rPr>
        <w:t>[høringsbrevets dato]</w:t>
      </w:r>
      <w:r w:rsidRPr="000B5469">
        <w:rPr>
          <w:rFonts w:ascii="Garamond" w:hAnsi="Garamond"/>
        </w:rPr>
        <w:t xml:space="preserve"> blev du partshørt over den påtænkte afskedigelse. I brevet blev du gjort opmærksom på muligheden for at fremkomme med dine eventuelle bemærkninger, jf. forvaltningsloven</w:t>
      </w:r>
      <w:r w:rsidR="003F7F58">
        <w:rPr>
          <w:rFonts w:ascii="Garamond" w:hAnsi="Garamond"/>
        </w:rPr>
        <w:t>s</w:t>
      </w:r>
      <w:r w:rsidRPr="000B5469">
        <w:rPr>
          <w:rStyle w:val="Fodnotehenvisning"/>
          <w:rFonts w:ascii="Garamond" w:hAnsi="Garamond"/>
        </w:rPr>
        <w:footnoteReference w:id="1"/>
      </w:r>
      <w:r w:rsidRPr="000B5469">
        <w:rPr>
          <w:rFonts w:ascii="Garamond" w:hAnsi="Garamond"/>
        </w:rPr>
        <w:t xml:space="preserve"> § 19 og </w:t>
      </w:r>
      <w:bookmarkStart w:id="4" w:name="OLE_LINK1"/>
      <w:r w:rsidRPr="000B5469">
        <w:rPr>
          <w:rFonts w:ascii="Garamond" w:hAnsi="Garamond"/>
        </w:rPr>
        <w:t>tjenestemandsloven</w:t>
      </w:r>
      <w:bookmarkEnd w:id="4"/>
      <w:r w:rsidR="003F7F58">
        <w:rPr>
          <w:rFonts w:ascii="Garamond" w:hAnsi="Garamond"/>
        </w:rPr>
        <w:t>s</w:t>
      </w:r>
      <w:r w:rsidRPr="000B5469">
        <w:rPr>
          <w:rStyle w:val="Fodnotehenvisning"/>
          <w:rFonts w:ascii="Garamond" w:hAnsi="Garamond"/>
        </w:rPr>
        <w:t xml:space="preserve"> </w:t>
      </w:r>
      <w:r w:rsidRPr="000B5469">
        <w:rPr>
          <w:rStyle w:val="Fodnotehenvisning"/>
          <w:rFonts w:ascii="Garamond" w:hAnsi="Garamond"/>
        </w:rPr>
        <w:footnoteReference w:id="2"/>
      </w:r>
      <w:r w:rsidRPr="000B5469">
        <w:rPr>
          <w:rFonts w:ascii="Garamond" w:hAnsi="Garamond"/>
        </w:rPr>
        <w:t xml:space="preserve"> § 31, stk. 1. Du blev bedt om at afgive dine bemærkninger senest den </w:t>
      </w:r>
      <w:r w:rsidRPr="000B5469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</w:rPr>
        <w:t xml:space="preserve"> kl. </w:t>
      </w:r>
      <w:r w:rsidR="00CC3853">
        <w:rPr>
          <w:rFonts w:ascii="Garamond" w:hAnsi="Garamond"/>
          <w:color w:val="008080"/>
        </w:rPr>
        <w:t>[tidspunkt</w:t>
      </w:r>
      <w:r w:rsidRPr="000B5469">
        <w:rPr>
          <w:rFonts w:ascii="Garamond" w:hAnsi="Garamond"/>
          <w:color w:val="008080"/>
        </w:rPr>
        <w:t>]</w:t>
      </w:r>
      <w:r w:rsidRPr="000B5469">
        <w:rPr>
          <w:rFonts w:ascii="Garamond" w:hAnsi="Garamond"/>
        </w:rPr>
        <w:t xml:space="preserve">.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  <w:color w:val="008080"/>
        </w:rPr>
      </w:pPr>
      <w:r>
        <w:rPr>
          <w:rFonts w:ascii="Garamond" w:hAnsi="Garamond"/>
          <w:color w:val="008080"/>
        </w:rPr>
        <w:t>{</w:t>
      </w:r>
      <w:r w:rsidRPr="000B5469">
        <w:rPr>
          <w:rFonts w:ascii="Garamond" w:hAnsi="Garamond"/>
          <w:color w:val="008080"/>
        </w:rPr>
        <w:t>Hvis der er afgivet høringssvar af tjenestemanden eller en udtalelse fra centralorganisationen:</w:t>
      </w:r>
    </w:p>
    <w:p w:rsidR="000B5469" w:rsidRPr="000B5469" w:rsidRDefault="000B5469" w:rsidP="000B5469">
      <w:pPr>
        <w:rPr>
          <w:rFonts w:ascii="Garamond" w:hAnsi="Garamond"/>
          <w:color w:val="008080"/>
        </w:rPr>
      </w:pPr>
      <w:r w:rsidRPr="000B5469">
        <w:rPr>
          <w:rFonts w:ascii="Garamond" w:hAnsi="Garamond"/>
        </w:rPr>
        <w:t xml:space="preserve">Du har den </w:t>
      </w:r>
      <w:r w:rsidRPr="000B5469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</w:rPr>
        <w:t xml:space="preserve"> afgivet dine bemærkninger. Du har anført, at </w:t>
      </w:r>
      <w:r w:rsidRPr="000B5469">
        <w:rPr>
          <w:rFonts w:ascii="Garamond" w:hAnsi="Garamond"/>
          <w:color w:val="008080"/>
        </w:rPr>
        <w:t>[her fremføres synspunkterne, og det synliggøres, at institutionen har forholdt sig hertil].</w:t>
      </w:r>
    </w:p>
    <w:p w:rsidR="000B5469" w:rsidRPr="000B5469" w:rsidRDefault="000B5469" w:rsidP="000B5469">
      <w:pPr>
        <w:rPr>
          <w:rFonts w:ascii="Garamond" w:hAnsi="Garamond"/>
          <w:color w:val="008080"/>
        </w:rPr>
      </w:pPr>
    </w:p>
    <w:p w:rsidR="000B5469" w:rsidRPr="000B5469" w:rsidRDefault="000B5469" w:rsidP="000B5469">
      <w:pPr>
        <w:rPr>
          <w:rFonts w:ascii="Garamond" w:hAnsi="Garamond"/>
          <w:color w:val="008000"/>
        </w:rPr>
      </w:pPr>
      <w:r w:rsidRPr="000B5469">
        <w:rPr>
          <w:rFonts w:ascii="Garamond" w:hAnsi="Garamond"/>
          <w:color w:val="008080"/>
        </w:rPr>
        <w:t>[Den forhandlingsberettigede</w:t>
      </w:r>
      <w:r w:rsidRPr="000B5469">
        <w:rPr>
          <w:rFonts w:ascii="Garamond" w:hAnsi="Garamond"/>
          <w:b/>
          <w:color w:val="008080"/>
        </w:rPr>
        <w:t xml:space="preserve"> </w:t>
      </w:r>
      <w:r w:rsidRPr="000B5469">
        <w:rPr>
          <w:rFonts w:ascii="Garamond" w:hAnsi="Garamond"/>
          <w:color w:val="008080"/>
        </w:rPr>
        <w:t>centralorganisation]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</w:rPr>
        <w:t>har i brev af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</w:rPr>
        <w:t xml:space="preserve">meddelt, at </w:t>
      </w:r>
      <w:r w:rsidRPr="000B5469">
        <w:rPr>
          <w:rFonts w:ascii="Garamond" w:hAnsi="Garamond"/>
          <w:color w:val="008080"/>
        </w:rPr>
        <w:t>[her fremføres synspunkterne, og det synliggøres, at institutionen har forholdt sig hertil]</w:t>
      </w:r>
      <w:r w:rsidRPr="000B5469">
        <w:rPr>
          <w:rFonts w:ascii="Garamond" w:hAnsi="Garamond"/>
        </w:rPr>
        <w:t>.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  <w:color w:val="008080"/>
        </w:rPr>
        <w:t>[</w:t>
      </w:r>
      <w:r w:rsidR="00845FAA">
        <w:rPr>
          <w:rFonts w:ascii="Garamond" w:hAnsi="Garamond"/>
          <w:color w:val="008080"/>
        </w:rPr>
        <w:t>M</w:t>
      </w:r>
      <w:r w:rsidRPr="000B5469">
        <w:rPr>
          <w:rFonts w:ascii="Garamond" w:hAnsi="Garamond"/>
          <w:color w:val="008080"/>
        </w:rPr>
        <w:t>inisteriet/Vi]</w:t>
      </w:r>
      <w:r w:rsidRPr="000B5469">
        <w:rPr>
          <w:rFonts w:ascii="Garamond" w:hAnsi="Garamond"/>
        </w:rPr>
        <w:t xml:space="preserve"> har imidlertid ikke fundet grundlag for at ændre vores vurdering og har derfor besluttet at afskedige dig med følgende begrundelse </w:t>
      </w:r>
      <w:r w:rsidRPr="000B5469">
        <w:rPr>
          <w:rFonts w:ascii="Garamond" w:hAnsi="Garamond"/>
          <w:color w:val="008080"/>
        </w:rPr>
        <w:t>[begrundelsen i høringsbrevet]</w:t>
      </w:r>
      <w:r w:rsidRPr="000B5469">
        <w:rPr>
          <w:rFonts w:ascii="Garamond" w:hAnsi="Garamond"/>
        </w:rPr>
        <w:t>.</w:t>
      </w:r>
      <w:r w:rsidRPr="000B5469">
        <w:rPr>
          <w:rFonts w:ascii="Garamond" w:hAnsi="Garamond"/>
          <w:color w:val="008080"/>
        </w:rPr>
        <w:t>}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  <w:color w:val="008080"/>
        </w:rPr>
      </w:pPr>
      <w:r w:rsidRPr="000B5469">
        <w:rPr>
          <w:rFonts w:ascii="Garamond" w:hAnsi="Garamond"/>
          <w:color w:val="008080"/>
        </w:rPr>
        <w:t>{Hvis der ikke er afgivet høringssvar eller en udtalelse fra centralorganisationen:</w:t>
      </w: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Du har ikke fremsendt bemærkninger til den påtænkte afskedigelse. </w:t>
      </w:r>
    </w:p>
    <w:p w:rsidR="000B5469" w:rsidRPr="000B5469" w:rsidRDefault="000B5469" w:rsidP="000B5469">
      <w:pPr>
        <w:rPr>
          <w:rFonts w:ascii="Garamond" w:hAnsi="Garamond"/>
          <w:color w:val="008000"/>
        </w:rPr>
      </w:pPr>
      <w:r w:rsidRPr="000B5469">
        <w:rPr>
          <w:rFonts w:ascii="Garamond" w:hAnsi="Garamond"/>
          <w:color w:val="008080"/>
        </w:rPr>
        <w:t>[Den forhandlingsberettigede</w:t>
      </w:r>
      <w:r w:rsidRPr="000B5469">
        <w:rPr>
          <w:rFonts w:ascii="Garamond" w:hAnsi="Garamond"/>
          <w:b/>
          <w:color w:val="008080"/>
        </w:rPr>
        <w:t xml:space="preserve"> </w:t>
      </w:r>
      <w:r w:rsidRPr="000B5469">
        <w:rPr>
          <w:rFonts w:ascii="Garamond" w:hAnsi="Garamond"/>
          <w:color w:val="008080"/>
        </w:rPr>
        <w:t>centralorganisation]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</w:rPr>
        <w:t>har i brev af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  <w:color w:val="008000"/>
        </w:rPr>
        <w:t xml:space="preserve"> </w:t>
      </w:r>
      <w:r w:rsidRPr="000B5469">
        <w:rPr>
          <w:rFonts w:ascii="Garamond" w:hAnsi="Garamond"/>
        </w:rPr>
        <w:t>meddelt, at den ikke har bemærkninger til den påtænkte afskedigelse.</w:t>
      </w:r>
    </w:p>
    <w:p w:rsidR="000B5469" w:rsidRPr="000B5469" w:rsidRDefault="000B5469" w:rsidP="000B5469">
      <w:pPr>
        <w:rPr>
          <w:rFonts w:ascii="Garamond" w:hAnsi="Garamond"/>
          <w:color w:val="008000"/>
        </w:rPr>
      </w:pPr>
    </w:p>
    <w:p w:rsidR="000B5469" w:rsidRPr="000B5469" w:rsidRDefault="000B5469" w:rsidP="000B5469">
      <w:pPr>
        <w:rPr>
          <w:rFonts w:ascii="Garamond" w:hAnsi="Garamond"/>
          <w:i/>
          <w:color w:val="008000"/>
        </w:rPr>
      </w:pPr>
      <w:r w:rsidRPr="000B5469">
        <w:rPr>
          <w:rFonts w:ascii="Garamond" w:hAnsi="Garamond"/>
        </w:rPr>
        <w:t xml:space="preserve">Hverken du eller </w:t>
      </w:r>
      <w:r w:rsidRPr="000B5469">
        <w:rPr>
          <w:rFonts w:ascii="Garamond" w:hAnsi="Garamond"/>
          <w:color w:val="008080"/>
        </w:rPr>
        <w:t>[Den forhandlingsberettigede</w:t>
      </w:r>
      <w:r w:rsidRPr="000B5469">
        <w:rPr>
          <w:rFonts w:ascii="Garamond" w:hAnsi="Garamond"/>
          <w:b/>
          <w:color w:val="008080"/>
        </w:rPr>
        <w:t xml:space="preserve"> </w:t>
      </w:r>
      <w:r w:rsidRPr="000B5469">
        <w:rPr>
          <w:rFonts w:ascii="Garamond" w:hAnsi="Garamond"/>
          <w:color w:val="008080"/>
        </w:rPr>
        <w:t>centralorganisation]</w:t>
      </w:r>
      <w:r w:rsidRPr="000B5469">
        <w:rPr>
          <w:rFonts w:ascii="Garamond" w:hAnsi="Garamond"/>
        </w:rPr>
        <w:t xml:space="preserve"> er fremkommet med bemærkninger til den påtænkte afskedigelse.</w:t>
      </w:r>
    </w:p>
    <w:p w:rsidR="000B5469" w:rsidRPr="000B5469" w:rsidRDefault="000B5469" w:rsidP="000B5469">
      <w:pPr>
        <w:rPr>
          <w:rFonts w:ascii="Garamond" w:hAnsi="Garamond"/>
          <w:i/>
          <w:color w:val="008000"/>
        </w:rPr>
      </w:pPr>
    </w:p>
    <w:p w:rsidR="000B5469" w:rsidRPr="000B5469" w:rsidRDefault="000B5469" w:rsidP="000B5469">
      <w:pPr>
        <w:rPr>
          <w:rFonts w:ascii="Garamond" w:hAnsi="Garamond"/>
          <w:color w:val="008080"/>
        </w:rPr>
      </w:pPr>
      <w:r w:rsidRPr="000B5469">
        <w:rPr>
          <w:rFonts w:ascii="Garamond" w:hAnsi="Garamond"/>
          <w:color w:val="008080"/>
        </w:rPr>
        <w:t>[</w:t>
      </w:r>
      <w:r w:rsidR="00845FAA">
        <w:rPr>
          <w:rFonts w:ascii="Garamond" w:hAnsi="Garamond"/>
          <w:color w:val="008080"/>
        </w:rPr>
        <w:t>M</w:t>
      </w:r>
      <w:r w:rsidRPr="000B5469">
        <w:rPr>
          <w:rFonts w:ascii="Garamond" w:hAnsi="Garamond"/>
          <w:color w:val="008080"/>
        </w:rPr>
        <w:t>inisteriet/Vi]</w:t>
      </w:r>
      <w:r w:rsidRPr="000B5469">
        <w:rPr>
          <w:rFonts w:ascii="Garamond" w:hAnsi="Garamond"/>
        </w:rPr>
        <w:t xml:space="preserve"> træffer derfor på det foreliggende grundlag afgørelse om at afskedige dig med følgende begrundelse </w:t>
      </w:r>
      <w:r w:rsidRPr="000B5469">
        <w:rPr>
          <w:rFonts w:ascii="Garamond" w:hAnsi="Garamond"/>
          <w:color w:val="008080"/>
        </w:rPr>
        <w:t>[begrundelsen i høringsbrevet].}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Det ikke har været muligt at anvise dig en anden passende stilling.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3F7F58" w:rsidRDefault="00FE38C6" w:rsidP="000B5469">
      <w:pPr>
        <w:rPr>
          <w:rFonts w:ascii="Garamond" w:hAnsi="Garamond"/>
          <w:color w:val="008080"/>
        </w:rPr>
      </w:pPr>
      <w:r>
        <w:rPr>
          <w:rFonts w:ascii="Garamond" w:hAnsi="Garamond"/>
          <w:color w:val="008080"/>
        </w:rPr>
        <w:t>{</w:t>
      </w:r>
      <w:r w:rsidR="003F7F58" w:rsidRPr="003F7F58">
        <w:rPr>
          <w:rFonts w:ascii="Garamond" w:hAnsi="Garamond"/>
          <w:color w:val="008080"/>
        </w:rPr>
        <w:t>[F</w:t>
      </w:r>
      <w:r w:rsidR="000B5469" w:rsidRPr="003F7F58">
        <w:rPr>
          <w:rFonts w:ascii="Garamond" w:hAnsi="Garamond"/>
          <w:color w:val="008080"/>
        </w:rPr>
        <w:t>or kongeligt udnævnte tjenestemænd:</w:t>
      </w:r>
    </w:p>
    <w:p w:rsidR="000B5469" w:rsidRPr="005C2F32" w:rsidRDefault="000B5469" w:rsidP="000B5469">
      <w:pPr>
        <w:rPr>
          <w:rFonts w:ascii="Garamond" w:hAnsi="Garamond"/>
        </w:rPr>
      </w:pPr>
      <w:r w:rsidRPr="003F7F58">
        <w:rPr>
          <w:rFonts w:ascii="Garamond" w:hAnsi="Garamond"/>
        </w:rPr>
        <w:t xml:space="preserve">Efter indstilling fra </w:t>
      </w:r>
      <w:r w:rsidRPr="003F7F58">
        <w:rPr>
          <w:rFonts w:ascii="Garamond" w:hAnsi="Garamond"/>
          <w:color w:val="008080"/>
        </w:rPr>
        <w:t>[x]</w:t>
      </w:r>
      <w:r w:rsidRPr="003F7F58">
        <w:rPr>
          <w:rFonts w:ascii="Garamond" w:hAnsi="Garamond"/>
        </w:rPr>
        <w:t xml:space="preserve">ministeren </w:t>
      </w:r>
      <w:r w:rsidR="003F7F58">
        <w:rPr>
          <w:rFonts w:ascii="Garamond" w:hAnsi="Garamond"/>
        </w:rPr>
        <w:t xml:space="preserve">er du </w:t>
      </w:r>
      <w:r w:rsidR="003F7F58" w:rsidRPr="003F7F58">
        <w:rPr>
          <w:rFonts w:ascii="Garamond" w:hAnsi="Garamond"/>
        </w:rPr>
        <w:t>afskedige</w:t>
      </w:r>
      <w:r w:rsidR="003F7F58">
        <w:rPr>
          <w:rFonts w:ascii="Garamond" w:hAnsi="Garamond"/>
        </w:rPr>
        <w:t xml:space="preserve">t ved kongelig resolution </w:t>
      </w:r>
      <w:r w:rsidRPr="003F7F58">
        <w:rPr>
          <w:rFonts w:ascii="Garamond" w:hAnsi="Garamond"/>
        </w:rPr>
        <w:t xml:space="preserve">af </w:t>
      </w:r>
      <w:r w:rsidRPr="003F7F58">
        <w:rPr>
          <w:rFonts w:ascii="Garamond" w:hAnsi="Garamond"/>
          <w:color w:val="008080"/>
        </w:rPr>
        <w:t>[dato]</w:t>
      </w:r>
      <w:r w:rsidRPr="003F7F58">
        <w:rPr>
          <w:rFonts w:ascii="Garamond" w:hAnsi="Garamond"/>
        </w:rPr>
        <w:t>.</w:t>
      </w:r>
      <w:r w:rsidR="003F7F58">
        <w:rPr>
          <w:rFonts w:ascii="Garamond" w:hAnsi="Garamond"/>
        </w:rPr>
        <w:t xml:space="preserve"> Dit afskedsvarsel er 3 måneder. Du skal derfor fratræde med udgangen af </w:t>
      </w:r>
      <w:r w:rsidR="003F7F58" w:rsidRPr="003F7F58">
        <w:rPr>
          <w:rFonts w:ascii="Garamond" w:hAnsi="Garamond"/>
          <w:color w:val="008080"/>
        </w:rPr>
        <w:t>[måned, år]</w:t>
      </w:r>
    </w:p>
    <w:p w:rsidR="000B5469" w:rsidRPr="000B5469" w:rsidRDefault="000B5469" w:rsidP="000B5469">
      <w:pPr>
        <w:rPr>
          <w:rFonts w:ascii="Garamond" w:hAnsi="Garamond"/>
        </w:rPr>
      </w:pPr>
    </w:p>
    <w:p w:rsidR="003F7F58" w:rsidRPr="003F7F58" w:rsidRDefault="003F7F58" w:rsidP="000B5469">
      <w:pPr>
        <w:rPr>
          <w:rFonts w:ascii="Garamond" w:hAnsi="Garamond"/>
          <w:color w:val="008080"/>
        </w:rPr>
      </w:pPr>
      <w:r w:rsidRPr="003F7F58">
        <w:rPr>
          <w:rFonts w:ascii="Garamond" w:hAnsi="Garamond"/>
          <w:color w:val="008080"/>
        </w:rPr>
        <w:t>For ikke kongeligt udnævnte tjenestemænd:</w:t>
      </w: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Du afskediges derfor med 3 måneders varsel </w:t>
      </w:r>
      <w:r w:rsidRPr="005C2F32">
        <w:rPr>
          <w:rFonts w:ascii="Garamond" w:hAnsi="Garamond"/>
          <w:color w:val="008080"/>
        </w:rPr>
        <w:t>[om prøveansatte, se PAV afsnit 31.2.5.1]</w:t>
      </w:r>
      <w:r w:rsidRPr="000B5469">
        <w:rPr>
          <w:rFonts w:ascii="Garamond" w:hAnsi="Garamond"/>
        </w:rPr>
        <w:t xml:space="preserve"> til udgangen af </w:t>
      </w:r>
      <w:r w:rsidR="003F7F58" w:rsidRPr="003F7F58">
        <w:rPr>
          <w:rFonts w:ascii="Garamond" w:hAnsi="Garamond"/>
          <w:color w:val="008080"/>
        </w:rPr>
        <w:t>[måned, år]</w:t>
      </w:r>
      <w:r w:rsidRPr="000B5469">
        <w:rPr>
          <w:rFonts w:ascii="Garamond" w:hAnsi="Garamond"/>
        </w:rPr>
        <w:t>, jf. tjenestemandsloven</w:t>
      </w:r>
      <w:r w:rsidR="00FE38C6">
        <w:rPr>
          <w:rFonts w:ascii="Garamond" w:hAnsi="Garamond"/>
        </w:rPr>
        <w:t>s</w:t>
      </w:r>
      <w:r w:rsidRPr="000B5469">
        <w:rPr>
          <w:rStyle w:val="Fodnotehenvisning"/>
          <w:rFonts w:ascii="Garamond" w:hAnsi="Garamond"/>
        </w:rPr>
        <w:t xml:space="preserve"> 2</w:t>
      </w:r>
      <w:r w:rsidRPr="000B5469">
        <w:rPr>
          <w:rFonts w:ascii="Garamond" w:hAnsi="Garamond"/>
        </w:rPr>
        <w:t xml:space="preserve"> § 28, stk. 1, 1. pkt.</w:t>
      </w:r>
      <w:r w:rsidR="003F7F58" w:rsidRPr="003F7F58">
        <w:rPr>
          <w:rFonts w:ascii="Garamond" w:hAnsi="Garamond"/>
          <w:color w:val="008080"/>
        </w:rPr>
        <w:t>]</w:t>
      </w:r>
      <w:r w:rsidR="00FE38C6">
        <w:rPr>
          <w:rFonts w:ascii="Garamond" w:hAnsi="Garamond"/>
          <w:color w:val="008080"/>
        </w:rPr>
        <w:t>}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  <w:smartTag w:uri="urn:schemas-microsoft-com:office:smarttags" w:element="PersonName">
        <w:r w:rsidRPr="000B5469">
          <w:rPr>
            <w:rFonts w:ascii="Garamond" w:hAnsi="Garamond"/>
          </w:rPr>
          <w:t>Personalestyrelsen</w:t>
        </w:r>
      </w:smartTag>
      <w:r w:rsidRPr="000B5469">
        <w:rPr>
          <w:rFonts w:ascii="Garamond" w:hAnsi="Garamond"/>
        </w:rPr>
        <w:t xml:space="preserve"> har i brev af </w:t>
      </w:r>
      <w:r w:rsidRPr="005C2F32">
        <w:rPr>
          <w:rFonts w:ascii="Garamond" w:hAnsi="Garamond"/>
          <w:color w:val="008080"/>
        </w:rPr>
        <w:t xml:space="preserve">[dato] </w:t>
      </w:r>
      <w:r w:rsidRPr="000B5469">
        <w:rPr>
          <w:rFonts w:ascii="Garamond" w:hAnsi="Garamond"/>
        </w:rPr>
        <w:t>meddelt, at hvis du afskediges, fordi din stilling nedlægges, vil du have krav på rådighedsløn, jf. tjenestemands</w:t>
      </w:r>
      <w:r w:rsidR="00AC6B50">
        <w:rPr>
          <w:rFonts w:ascii="Garamond" w:hAnsi="Garamond"/>
        </w:rPr>
        <w:t>lovens</w:t>
      </w:r>
      <w:r w:rsidRPr="000B5469">
        <w:rPr>
          <w:rStyle w:val="Fodnotehenvisning"/>
          <w:rFonts w:ascii="Garamond" w:hAnsi="Garamond"/>
        </w:rPr>
        <w:t xml:space="preserve"> 2</w:t>
      </w:r>
      <w:r w:rsidRPr="000B5469">
        <w:rPr>
          <w:rFonts w:ascii="Garamond" w:hAnsi="Garamond"/>
        </w:rPr>
        <w:t xml:space="preserve"> § 32.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 xml:space="preserve">Om </w:t>
      </w:r>
      <w:smartTag w:uri="urn:schemas-microsoft-com:office:smarttags" w:element="PersonName">
        <w:r w:rsidRPr="005C2F32">
          <w:rPr>
            <w:rFonts w:ascii="Garamond" w:hAnsi="Garamond"/>
            <w:color w:val="008080"/>
          </w:rPr>
          <w:t>Personalestyrelsen</w:t>
        </w:r>
      </w:smartTag>
      <w:r w:rsidRPr="005C2F32">
        <w:rPr>
          <w:rFonts w:ascii="Garamond" w:hAnsi="Garamond"/>
          <w:color w:val="008080"/>
        </w:rPr>
        <w:t xml:space="preserve">s udtalelse, ordinær eller opsat pension: </w:t>
      </w:r>
    </w:p>
    <w:p w:rsidR="000B5469" w:rsidRPr="000B5469" w:rsidRDefault="000B5469" w:rsidP="000B5469">
      <w:pPr>
        <w:rPr>
          <w:rFonts w:ascii="Garamond" w:hAnsi="Garamond"/>
        </w:rPr>
      </w:pPr>
      <w:r w:rsidRPr="005C2F32">
        <w:rPr>
          <w:rFonts w:ascii="Garamond" w:hAnsi="Garamond"/>
          <w:color w:val="008080"/>
        </w:rPr>
        <w:t>[</w:t>
      </w:r>
      <w:smartTag w:uri="urn:schemas-microsoft-com:office:smarttags" w:element="PersonName">
        <w:r w:rsidRPr="000B5469">
          <w:rPr>
            <w:rFonts w:ascii="Garamond" w:hAnsi="Garamond"/>
          </w:rPr>
          <w:t>Personalestyrelsen</w:t>
        </w:r>
      </w:smartTag>
      <w:r w:rsidRPr="000B5469">
        <w:rPr>
          <w:rFonts w:ascii="Garamond" w:hAnsi="Garamond"/>
        </w:rPr>
        <w:t xml:space="preserve"> har endvidere meddelt, at du fra udløbet af perioden med rådighedsløn </w:t>
      </w:r>
      <w:r w:rsidRPr="005C2F32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</w:rPr>
        <w:t xml:space="preserve"> har ret til ordinær pension, jf. tjenestemandspensions</w:t>
      </w:r>
      <w:r w:rsidR="00AC6B50">
        <w:rPr>
          <w:rFonts w:ascii="Garamond" w:hAnsi="Garamond"/>
        </w:rPr>
        <w:t>lovens</w:t>
      </w:r>
      <w:r w:rsidRPr="000B5469">
        <w:rPr>
          <w:rStyle w:val="Fodnotehenvisning"/>
          <w:rFonts w:ascii="Garamond" w:hAnsi="Garamond"/>
        </w:rPr>
        <w:footnoteReference w:id="3"/>
      </w:r>
      <w:r w:rsidRPr="000B5469">
        <w:rPr>
          <w:rFonts w:ascii="Garamond" w:hAnsi="Garamond"/>
        </w:rPr>
        <w:t xml:space="preserve"> § 2, stk. 1. Kopi af </w:t>
      </w:r>
      <w:smartTag w:uri="urn:schemas-microsoft-com:office:smarttags" w:element="PersonName">
        <w:r w:rsidRPr="000B5469">
          <w:rPr>
            <w:rFonts w:ascii="Garamond" w:hAnsi="Garamond"/>
          </w:rPr>
          <w:t>Personalestyrelsen</w:t>
        </w:r>
      </w:smartTag>
      <w:r w:rsidRPr="000B5469">
        <w:rPr>
          <w:rFonts w:ascii="Garamond" w:hAnsi="Garamond"/>
        </w:rPr>
        <w:t>s brev vedlægges.</w:t>
      </w:r>
      <w:r w:rsidRPr="005C2F32">
        <w:rPr>
          <w:rFonts w:ascii="Garamond" w:hAnsi="Garamond"/>
          <w:color w:val="008080"/>
        </w:rPr>
        <w:t>] eller: [</w:t>
      </w:r>
      <w:smartTag w:uri="urn:schemas-microsoft-com:office:smarttags" w:element="PersonName">
        <w:r w:rsidRPr="000B5469">
          <w:rPr>
            <w:rFonts w:ascii="Garamond" w:hAnsi="Garamond"/>
          </w:rPr>
          <w:t>Personalestyrelsen</w:t>
        </w:r>
      </w:smartTag>
      <w:r w:rsidRPr="000B5469">
        <w:rPr>
          <w:rFonts w:ascii="Garamond" w:hAnsi="Garamond"/>
        </w:rPr>
        <w:t xml:space="preserve"> har endvidere meddelt, at du fra udløbet af perioden med rådighedsløn </w:t>
      </w:r>
      <w:r w:rsidRPr="005C2F32">
        <w:rPr>
          <w:rFonts w:ascii="Garamond" w:hAnsi="Garamond"/>
          <w:color w:val="008080"/>
        </w:rPr>
        <w:t>[dato]</w:t>
      </w:r>
      <w:r w:rsidRPr="000B5469">
        <w:rPr>
          <w:rFonts w:ascii="Garamond" w:hAnsi="Garamond"/>
        </w:rPr>
        <w:t xml:space="preserve"> har ret til opsat pension, jf. tjenestemandspensionsoven</w:t>
      </w:r>
      <w:r w:rsidRPr="000B5469">
        <w:rPr>
          <w:rStyle w:val="Fodnotehenvisning"/>
          <w:rFonts w:ascii="Garamond" w:hAnsi="Garamond"/>
        </w:rPr>
        <w:t>3</w:t>
      </w:r>
      <w:r w:rsidRPr="000B5469">
        <w:rPr>
          <w:rFonts w:ascii="Garamond" w:hAnsi="Garamond"/>
        </w:rPr>
        <w:t xml:space="preserve"> § 24, stk. 1.</w:t>
      </w:r>
      <w:r w:rsidRPr="008E1E0B">
        <w:rPr>
          <w:rFonts w:ascii="Garamond" w:hAnsi="Garamond"/>
          <w:color w:val="008000"/>
        </w:rPr>
        <w:t>]</w:t>
      </w:r>
      <w:r w:rsidRPr="008E1E0B">
        <w:rPr>
          <w:rFonts w:ascii="Garamond" w:hAnsi="Garamond"/>
        </w:rPr>
        <w:t xml:space="preserve"> </w:t>
      </w:r>
      <w:r w:rsidRPr="000B5469">
        <w:rPr>
          <w:rFonts w:ascii="Garamond" w:hAnsi="Garamond"/>
        </w:rPr>
        <w:t xml:space="preserve">Kopi af </w:t>
      </w:r>
      <w:smartTag w:uri="urn:schemas-microsoft-com:office:smarttags" w:element="PersonName">
        <w:r w:rsidRPr="000B5469">
          <w:rPr>
            <w:rFonts w:ascii="Garamond" w:hAnsi="Garamond"/>
          </w:rPr>
          <w:t>Personalestyrelsen</w:t>
        </w:r>
      </w:smartTag>
      <w:r w:rsidRPr="000B5469">
        <w:rPr>
          <w:rFonts w:ascii="Garamond" w:hAnsi="Garamond"/>
        </w:rPr>
        <w:t>s brev vedlægges.</w:t>
      </w:r>
      <w:r w:rsidRPr="005C2F32">
        <w:rPr>
          <w:rFonts w:ascii="Garamond" w:hAnsi="Garamond"/>
          <w:color w:val="008000"/>
        </w:rPr>
        <w:t>]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8E1E0B" w:rsidP="000B5469">
      <w:pPr>
        <w:rPr>
          <w:rFonts w:ascii="Garamond" w:hAnsi="Garamond"/>
          <w:color w:val="008080"/>
        </w:rPr>
      </w:pPr>
      <w:r>
        <w:rPr>
          <w:rFonts w:ascii="Garamond" w:hAnsi="Garamond"/>
          <w:color w:val="008080"/>
        </w:rPr>
        <w:t>[Angiv evt. størrelsen på r</w:t>
      </w:r>
      <w:r w:rsidR="000B5469" w:rsidRPr="005C2F32">
        <w:rPr>
          <w:rFonts w:ascii="Garamond" w:hAnsi="Garamond"/>
          <w:color w:val="008080"/>
        </w:rPr>
        <w:t>ådighedslønn</w:t>
      </w:r>
      <w:r>
        <w:rPr>
          <w:rFonts w:ascii="Garamond" w:hAnsi="Garamond"/>
          <w:color w:val="008080"/>
        </w:rPr>
        <w:t>en]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>Din rådighedsløn ophører, hvis du får tilbudt eller bliver ansat i en stilling, som du har pligt til at overtage efter reglerne i tjenestemands</w:t>
      </w:r>
      <w:r w:rsidR="00AC6B50">
        <w:rPr>
          <w:rFonts w:ascii="Garamond" w:hAnsi="Garamond"/>
        </w:rPr>
        <w:t>lovens</w:t>
      </w:r>
      <w:r w:rsidRPr="000B5469">
        <w:rPr>
          <w:rFonts w:ascii="Garamond" w:hAnsi="Garamond"/>
        </w:rPr>
        <w:t xml:space="preserve"> § 32, stk. 4, jf. §§ 12 og 13.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Hvis du i perioden, hvor du får udbetalt rådighedsløn, opnår ny ansættelse i det offentlige mv., vil </w:t>
      </w:r>
      <w:r w:rsidRPr="005C2F32">
        <w:rPr>
          <w:rFonts w:ascii="Garamond" w:hAnsi="Garamond"/>
        </w:rPr>
        <w:t xml:space="preserve">indtægten herfra blive modregnet i rådighedslønnen. Du skal derfor oplyse </w:t>
      </w:r>
      <w:r w:rsidRPr="005C2F32">
        <w:rPr>
          <w:rFonts w:ascii="Garamond" w:hAnsi="Garamond"/>
          <w:color w:val="008080"/>
        </w:rPr>
        <w:t>[ministeriet/institutionen/os]</w:t>
      </w:r>
      <w:r w:rsidRPr="005C2F32">
        <w:rPr>
          <w:rFonts w:ascii="Garamond" w:hAnsi="Garamond"/>
        </w:rPr>
        <w:t xml:space="preserve"> om ansættelsesvilkårene, herunder løn- og pensionsvilkår, og du skal ved hvert kalenderårs afslutning indsende dokumentation for arbejdsindtægter til </w:t>
      </w:r>
      <w:r w:rsidRPr="005C2F32">
        <w:rPr>
          <w:rFonts w:ascii="Garamond" w:hAnsi="Garamond"/>
          <w:color w:val="008080"/>
        </w:rPr>
        <w:t>[ministeriet/institutionen/os]</w:t>
      </w:r>
      <w:r w:rsidRPr="005C2F32">
        <w:rPr>
          <w:rFonts w:ascii="Garamond" w:hAnsi="Garamond"/>
        </w:rPr>
        <w:t xml:space="preserve">. Vi henviser her til tjenestemandslovens § 32, stk. 5, bekendtgørelsen om midlertidig standsning af udbetaling af </w:t>
      </w:r>
      <w:r w:rsidRPr="000B5469">
        <w:rPr>
          <w:rFonts w:ascii="Garamond" w:hAnsi="Garamond"/>
        </w:rPr>
        <w:t>rådighedsløn og ventepenge</w:t>
      </w:r>
      <w:r w:rsidRPr="000B5469">
        <w:rPr>
          <w:rStyle w:val="Fodnotehenvisning"/>
          <w:rFonts w:ascii="Garamond" w:hAnsi="Garamond"/>
        </w:rPr>
        <w:footnoteReference w:id="4"/>
      </w:r>
      <w:r w:rsidRPr="000B5469">
        <w:rPr>
          <w:rFonts w:ascii="Garamond" w:hAnsi="Garamond"/>
        </w:rPr>
        <w:t>, og cirkulære om rådighedsløn og ventepenge</w:t>
      </w:r>
      <w:r w:rsidRPr="000B5469">
        <w:rPr>
          <w:rStyle w:val="Fodnotehenvisning"/>
          <w:rFonts w:ascii="Garamond" w:hAnsi="Garamond"/>
        </w:rPr>
        <w:footnoteReference w:id="5"/>
      </w:r>
      <w:r w:rsidRPr="000B5469">
        <w:rPr>
          <w:rFonts w:ascii="Garamond" w:hAnsi="Garamond"/>
        </w:rPr>
        <w:t xml:space="preserve">.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Hvis du – i den periode, hvor du får rådighedsløn – fortsat ønsker at være omfattet af gruppelivsordning nr. 85034, skal du meddele dette inden </w:t>
      </w:r>
      <w:r w:rsidRPr="005C2F32">
        <w:rPr>
          <w:rFonts w:ascii="Garamond" w:hAnsi="Garamond"/>
          <w:color w:val="008080"/>
        </w:rPr>
        <w:t>[dato]</w:t>
      </w:r>
      <w:r w:rsidRPr="005C2F32">
        <w:rPr>
          <w:rFonts w:ascii="Garamond" w:hAnsi="Garamond"/>
        </w:rPr>
        <w:t xml:space="preserve"> til </w:t>
      </w:r>
      <w:r w:rsidR="008E1E0B">
        <w:rPr>
          <w:rFonts w:ascii="Garamond" w:hAnsi="Garamond"/>
          <w:color w:val="008080"/>
        </w:rPr>
        <w:t>[…</w:t>
      </w:r>
      <w:r w:rsidRPr="005C2F32">
        <w:rPr>
          <w:rFonts w:ascii="Garamond" w:hAnsi="Garamond"/>
          <w:color w:val="008080"/>
        </w:rPr>
        <w:t>].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3F7F58" w:rsidRDefault="003F7F58" w:rsidP="000B5469">
      <w:pPr>
        <w:rPr>
          <w:rFonts w:ascii="Garamond" w:hAnsi="Garamond"/>
          <w:b/>
          <w:color w:val="008080"/>
        </w:rPr>
      </w:pPr>
      <w:r w:rsidRPr="005C2F32">
        <w:rPr>
          <w:rFonts w:ascii="Garamond" w:hAnsi="Garamond"/>
          <w:color w:val="008080"/>
        </w:rPr>
        <w:t>[</w:t>
      </w:r>
      <w:r w:rsidR="000B5469" w:rsidRPr="003F7F58">
        <w:rPr>
          <w:rFonts w:ascii="Garamond" w:hAnsi="Garamond"/>
          <w:b/>
          <w:color w:val="008080"/>
        </w:rPr>
        <w:t>Arbejdsforpligtelsen i opsigelsesperioden</w:t>
      </w:r>
    </w:p>
    <w:p w:rsidR="000B5469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Der skal tages stilling til</w:t>
      </w:r>
      <w:r w:rsidR="00FE38C6">
        <w:rPr>
          <w:rFonts w:ascii="Garamond" w:hAnsi="Garamond"/>
          <w:color w:val="008080"/>
        </w:rPr>
        <w:t>,</w:t>
      </w:r>
      <w:r w:rsidRPr="005C2F32">
        <w:rPr>
          <w:rFonts w:ascii="Garamond" w:hAnsi="Garamond"/>
          <w:color w:val="008080"/>
        </w:rPr>
        <w:t xml:space="preserve"> i hvilket omfang tjenestemanden skal afvikle ferie:]</w:t>
      </w:r>
    </w:p>
    <w:p w:rsidR="003F7F58" w:rsidRPr="005C2F32" w:rsidRDefault="003F7F58" w:rsidP="000B5469">
      <w:pPr>
        <w:rPr>
          <w:rFonts w:ascii="Garamond" w:hAnsi="Garamond"/>
          <w:color w:val="008080"/>
        </w:rPr>
      </w:pPr>
    </w:p>
    <w:p w:rsidR="000B5469" w:rsidRPr="005C2F32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Du skal fortsat møde på arbejde hos </w:t>
      </w:r>
      <w:r w:rsidRPr="005C2F32">
        <w:rPr>
          <w:rFonts w:ascii="Garamond" w:hAnsi="Garamond"/>
          <w:color w:val="008080"/>
        </w:rPr>
        <w:t>[ministeriet/institutionen/os]</w:t>
      </w:r>
      <w:r w:rsidRPr="005C2F32">
        <w:rPr>
          <w:rFonts w:ascii="Garamond" w:hAnsi="Garamond"/>
        </w:rPr>
        <w:t xml:space="preserve"> i opsigelsesperioden. Du vil dog kunne få fri med løn til aktiv jobsøgning.</w:t>
      </w:r>
    </w:p>
    <w:p w:rsidR="000B5469" w:rsidRPr="005C2F32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Ferie: Der varsles ferie. Ferieaftalen</w:t>
      </w:r>
      <w:r w:rsidR="00381C4C">
        <w:rPr>
          <w:rStyle w:val="Fodnotehenvisning"/>
          <w:rFonts w:ascii="Garamond" w:hAnsi="Garamond"/>
          <w:color w:val="008080"/>
        </w:rPr>
        <w:footnoteReference w:id="6"/>
      </w:r>
      <w:r w:rsidRPr="005C2F32">
        <w:rPr>
          <w:rFonts w:ascii="Garamond" w:hAnsi="Garamond"/>
          <w:color w:val="008080"/>
        </w:rPr>
        <w:t xml:space="preserve"> § 3, jf. ferieloven</w:t>
      </w:r>
      <w:r w:rsidR="00381C4C">
        <w:rPr>
          <w:rStyle w:val="Fodnotehenvisning"/>
          <w:rFonts w:ascii="Garamond" w:hAnsi="Garamond"/>
          <w:color w:val="008080"/>
        </w:rPr>
        <w:footnoteReference w:id="7"/>
      </w:r>
      <w:r w:rsidRPr="005C2F32">
        <w:rPr>
          <w:rFonts w:ascii="Garamond" w:hAnsi="Garamond"/>
          <w:color w:val="008080"/>
        </w:rPr>
        <w:t>. Husk ferielovens varsel på 1 måned for restferie, § 15, stk. 2, og at hovedferien ikke kan holdes i opsigelsesperioder på 3 måneder, medmindre den ansatte og ledelsen er enige herom, ferie</w:t>
      </w:r>
      <w:r w:rsidR="00AC6B50">
        <w:rPr>
          <w:rFonts w:ascii="Garamond" w:hAnsi="Garamond"/>
          <w:color w:val="008080"/>
        </w:rPr>
        <w:t>lovens</w:t>
      </w:r>
      <w:r w:rsidR="008E1E0B">
        <w:rPr>
          <w:rFonts w:ascii="Garamond" w:hAnsi="Garamond"/>
          <w:color w:val="008080"/>
        </w:rPr>
        <w:t xml:space="preserve"> </w:t>
      </w:r>
      <w:r w:rsidRPr="005C2F32">
        <w:rPr>
          <w:rFonts w:ascii="Garamond" w:hAnsi="Garamond"/>
          <w:color w:val="008080"/>
        </w:rPr>
        <w:t>§ 16, stk. 1: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</w:rPr>
        <w:lastRenderedPageBreak/>
        <w:t xml:space="preserve">Da du endnu ikke har afholdt din restferie, varsles du til at holde denne fra </w:t>
      </w:r>
      <w:r w:rsidRPr="005C2F32">
        <w:rPr>
          <w:rFonts w:ascii="Garamond" w:hAnsi="Garamond"/>
          <w:color w:val="008080"/>
        </w:rPr>
        <w:t>[dato]</w:t>
      </w:r>
      <w:r w:rsidRPr="005C2F32">
        <w:rPr>
          <w:rFonts w:ascii="Garamond" w:hAnsi="Garamond"/>
          <w:color w:val="008000"/>
        </w:rPr>
        <w:t xml:space="preserve"> </w:t>
      </w:r>
      <w:r w:rsidRPr="005C2F32">
        <w:rPr>
          <w:rFonts w:ascii="Garamond" w:hAnsi="Garamond"/>
        </w:rPr>
        <w:t>til</w:t>
      </w:r>
      <w:r w:rsidRPr="005C2F32">
        <w:rPr>
          <w:rFonts w:ascii="Garamond" w:hAnsi="Garamond"/>
          <w:color w:val="008000"/>
        </w:rPr>
        <w:t xml:space="preserve"> </w:t>
      </w:r>
      <w:r w:rsidRPr="005C2F32">
        <w:rPr>
          <w:rFonts w:ascii="Garamond" w:hAnsi="Garamond"/>
          <w:color w:val="008080"/>
        </w:rPr>
        <w:t>[dato]</w:t>
      </w:r>
      <w:r w:rsidRPr="005C2F32">
        <w:rPr>
          <w:rFonts w:ascii="Garamond" w:hAnsi="Garamond"/>
          <w:color w:val="008000"/>
        </w:rPr>
        <w:t xml:space="preserve">. </w:t>
      </w:r>
      <w:r w:rsidRPr="005C2F32">
        <w:rPr>
          <w:rFonts w:ascii="Garamond" w:hAnsi="Garamond"/>
          <w:color w:val="008080"/>
        </w:rPr>
        <w:t>[Tag stilling til allerede fastlagt ferie. Afholdelse af allerede fastlagt hovedferie forudsætter, at opsigelsesvarslet er mindst 3 måneder plus a</w:t>
      </w:r>
      <w:r w:rsidR="003F7F58">
        <w:rPr>
          <w:rFonts w:ascii="Garamond" w:hAnsi="Garamond"/>
          <w:color w:val="008080"/>
        </w:rPr>
        <w:t>ntallet af hovedferiedage.]</w:t>
      </w:r>
    </w:p>
    <w:p w:rsidR="000B5469" w:rsidRPr="005C2F32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Ferie: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0B5469">
        <w:rPr>
          <w:rFonts w:ascii="Garamond" w:hAnsi="Garamond"/>
        </w:rPr>
        <w:t>Da dit opsigelsesvarsel er 3 måneder, anses din restferie for afholdt, jf. ferieaftalen</w:t>
      </w:r>
      <w:r w:rsidRPr="000B5469">
        <w:rPr>
          <w:rStyle w:val="Fodnotehenvisning"/>
          <w:rFonts w:ascii="Garamond" w:hAnsi="Garamond"/>
        </w:rPr>
        <w:footnoteReference w:id="8"/>
      </w:r>
      <w:r w:rsidRPr="000B5469">
        <w:rPr>
          <w:rFonts w:ascii="Garamond" w:hAnsi="Garamond"/>
        </w:rPr>
        <w:t xml:space="preserve"> § 3 og ferielovens</w:t>
      </w:r>
      <w:r w:rsidRPr="000B5469">
        <w:rPr>
          <w:rStyle w:val="Fodnotehenvisning"/>
          <w:rFonts w:ascii="Garamond" w:hAnsi="Garamond"/>
        </w:rPr>
        <w:footnoteReference w:id="9"/>
      </w:r>
      <w:r w:rsidRPr="000B5469">
        <w:rPr>
          <w:rFonts w:ascii="Garamond" w:hAnsi="Garamond"/>
        </w:rPr>
        <w:t xml:space="preserve"> § 16, stk. 3, litra 1. </w:t>
      </w:r>
      <w:r w:rsidRPr="005C2F32">
        <w:rPr>
          <w:rFonts w:ascii="Garamond" w:hAnsi="Garamond"/>
          <w:color w:val="008080"/>
        </w:rPr>
        <w:t>[Da såvel varslet som ferien kan holdes inden for fritstillingsperioden, anses ferien for afholdt i fritstillingsperioden.]</w:t>
      </w:r>
      <w:r w:rsidRPr="005C2F32">
        <w:rPr>
          <w:rFonts w:ascii="Garamond" w:hAnsi="Garamond"/>
          <w:b/>
          <w:color w:val="008080"/>
        </w:rPr>
        <w:t xml:space="preserve"> </w:t>
      </w:r>
      <w:r w:rsidRPr="005C2F32">
        <w:rPr>
          <w:rFonts w:ascii="Garamond" w:hAnsi="Garamond"/>
          <w:color w:val="008080"/>
        </w:rPr>
        <w:t>}}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b/>
          <w:color w:val="008080"/>
        </w:rPr>
      </w:pPr>
      <w:r w:rsidRPr="005C2F32">
        <w:rPr>
          <w:rFonts w:ascii="Garamond" w:hAnsi="Garamond"/>
          <w:b/>
          <w:color w:val="008080"/>
        </w:rPr>
        <w:t>Om betaling for resterende feriedage og særlige feriedage: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Feriedage:</w:t>
      </w: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>Feriegodtgørelse for de feriedage, du ikke har afholdt, når du fratræder, samt for de feriedage, der er optjent i dette kalenderår, vil blive indbetalt til FerieKonto, jf. ferieaftalen og ferieloven.</w:t>
      </w:r>
      <w:r w:rsidRPr="003E4845">
        <w:rPr>
          <w:rFonts w:ascii="Garamond" w:hAnsi="Garamond"/>
          <w:color w:val="008080"/>
        </w:rPr>
        <w:t>]</w:t>
      </w:r>
      <w:r w:rsidRPr="000B5469">
        <w:rPr>
          <w:rFonts w:ascii="Garamond" w:hAnsi="Garamond"/>
        </w:rPr>
        <w:t xml:space="preserve"> 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b/>
          <w:color w:val="008080"/>
        </w:rPr>
      </w:pPr>
      <w:r w:rsidRPr="005C2F32">
        <w:rPr>
          <w:rFonts w:ascii="Garamond" w:hAnsi="Garamond"/>
          <w:color w:val="008080"/>
        </w:rPr>
        <w:t>Hvis relevant: Overførte feriedage</w:t>
      </w:r>
    </w:p>
    <w:p w:rsidR="000B5469" w:rsidRPr="000B5469" w:rsidRDefault="000B5469" w:rsidP="000B5469">
      <w:pPr>
        <w:rPr>
          <w:rFonts w:ascii="Garamond" w:hAnsi="Garamond"/>
        </w:rPr>
      </w:pPr>
      <w:r w:rsidRPr="000B5469">
        <w:rPr>
          <w:rFonts w:ascii="Garamond" w:hAnsi="Garamond"/>
        </w:rPr>
        <w:t xml:space="preserve">Overført ferie vil </w:t>
      </w:r>
      <w:r w:rsidRPr="005C2F32">
        <w:rPr>
          <w:rFonts w:ascii="Garamond" w:hAnsi="Garamond"/>
          <w:color w:val="008080"/>
        </w:rPr>
        <w:t>[ligeledes]</w:t>
      </w:r>
      <w:r w:rsidRPr="000B5469">
        <w:rPr>
          <w:rFonts w:ascii="Garamond" w:hAnsi="Garamond"/>
        </w:rPr>
        <w:t xml:space="preserve"> blive udbetalt kontant, når du fratræder.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Særlige feriedage:</w:t>
      </w:r>
    </w:p>
    <w:p w:rsidR="00A606DA" w:rsidRDefault="00A606DA" w:rsidP="00A606DA">
      <w:pPr>
        <w:rPr>
          <w:rFonts w:ascii="Garamond" w:hAnsi="Garamond"/>
        </w:rPr>
      </w:pPr>
      <w:r>
        <w:rPr>
          <w:rFonts w:ascii="Garamond" w:hAnsi="Garamond"/>
          <w:color w:val="008080"/>
        </w:rPr>
        <w:t>{</w:t>
      </w:r>
      <w:r w:rsidRPr="00762F79">
        <w:rPr>
          <w:rFonts w:ascii="Garamond" w:hAnsi="Garamond"/>
          <w:color w:val="008080"/>
        </w:rPr>
        <w:t xml:space="preserve">Hvis </w:t>
      </w:r>
      <w:r>
        <w:rPr>
          <w:rFonts w:ascii="Garamond" w:hAnsi="Garamond"/>
          <w:color w:val="008080"/>
        </w:rPr>
        <w:t xml:space="preserve">medarbejderen fratræder senest den 31. december, skal ikke afholdte særlige feriedage udbetales til medarbejderen: </w:t>
      </w:r>
    </w:p>
    <w:p w:rsidR="00A606DA" w:rsidRDefault="00A606DA" w:rsidP="00A606DA">
      <w:pPr>
        <w:rPr>
          <w:rFonts w:ascii="Garamond" w:hAnsi="Garamond"/>
          <w:color w:val="008080"/>
        </w:rPr>
      </w:pPr>
      <w:r w:rsidRPr="00762F79">
        <w:rPr>
          <w:rFonts w:ascii="Garamond" w:hAnsi="Garamond"/>
        </w:rPr>
        <w:t xml:space="preserve">For de særlige feriedage, du ikke har afviklet, samt for de særlige feriedage, der er optjent i dette </w:t>
      </w:r>
      <w:r>
        <w:rPr>
          <w:rFonts w:ascii="Garamond" w:hAnsi="Garamond"/>
        </w:rPr>
        <w:t>kalender</w:t>
      </w:r>
      <w:r w:rsidRPr="00762F79">
        <w:rPr>
          <w:rFonts w:ascii="Garamond" w:hAnsi="Garamond"/>
        </w:rPr>
        <w:t>år, vil du få udbetalt en kontant godtgørelse, når du fratræder.</w:t>
      </w:r>
      <w:r w:rsidRPr="00CE4C4F">
        <w:rPr>
          <w:rFonts w:ascii="Garamond" w:hAnsi="Garamond"/>
          <w:color w:val="008080"/>
        </w:rPr>
        <w:t>}</w:t>
      </w:r>
    </w:p>
    <w:p w:rsidR="00A606DA" w:rsidRDefault="00A606DA" w:rsidP="00A606DA">
      <w:pPr>
        <w:rPr>
          <w:rFonts w:ascii="Garamond" w:hAnsi="Garamond"/>
          <w:color w:val="008080"/>
        </w:rPr>
      </w:pPr>
    </w:p>
    <w:p w:rsidR="00A606DA" w:rsidRDefault="00A606DA" w:rsidP="00A606DA">
      <w:pPr>
        <w:rPr>
          <w:rFonts w:ascii="Garamond" w:hAnsi="Garamond"/>
        </w:rPr>
      </w:pPr>
      <w:r>
        <w:rPr>
          <w:rFonts w:ascii="Garamond" w:hAnsi="Garamond"/>
          <w:color w:val="008080"/>
        </w:rPr>
        <w:t>{</w:t>
      </w:r>
      <w:r w:rsidRPr="00762F79">
        <w:rPr>
          <w:rFonts w:ascii="Garamond" w:hAnsi="Garamond"/>
          <w:color w:val="008080"/>
        </w:rPr>
        <w:t xml:space="preserve">Hvis </w:t>
      </w:r>
      <w:r>
        <w:rPr>
          <w:rFonts w:ascii="Garamond" w:hAnsi="Garamond"/>
          <w:color w:val="008080"/>
        </w:rPr>
        <w:t xml:space="preserve">medarbejderen ikke har afholdt de særlige feriedage eller tidspunktet for afholdelsen ikke er fastlagt senest den 1. januar, kan de særlige feriedage varsles til afholdelse med 1 måneds varsel: </w:t>
      </w:r>
    </w:p>
    <w:p w:rsidR="00A606DA" w:rsidRDefault="00A606DA" w:rsidP="00A606DA">
      <w:pPr>
        <w:autoSpaceDE w:val="0"/>
        <w:autoSpaceDN w:val="0"/>
        <w:adjustRightInd w:val="0"/>
        <w:rPr>
          <w:rFonts w:ascii="Garamond" w:eastAsia="Times New Roman" w:hAnsi="Garamond" w:cs="Garamond"/>
          <w:lang w:eastAsia="da-DK"/>
        </w:rPr>
      </w:pPr>
      <w:r>
        <w:rPr>
          <w:rFonts w:ascii="Garamond" w:eastAsia="Times New Roman" w:hAnsi="Garamond" w:cs="Garamond"/>
          <w:lang w:eastAsia="da-DK"/>
        </w:rPr>
        <w:t xml:space="preserve">Dine afviklingsmodne særlige feriedage varsles til afholdelse med 1 måneds varsel til den </w:t>
      </w:r>
      <w:r w:rsidRPr="00762F79">
        <w:rPr>
          <w:rFonts w:ascii="Garamond" w:hAnsi="Garamond"/>
          <w:color w:val="008080"/>
        </w:rPr>
        <w:t>[</w:t>
      </w:r>
      <w:r>
        <w:rPr>
          <w:rFonts w:ascii="Garamond" w:hAnsi="Garamond"/>
          <w:color w:val="008080"/>
        </w:rPr>
        <w:t>dato</w:t>
      </w:r>
      <w:r w:rsidRPr="00762F79">
        <w:rPr>
          <w:rFonts w:ascii="Garamond" w:hAnsi="Garamond"/>
          <w:color w:val="008080"/>
        </w:rPr>
        <w:t>]</w:t>
      </w:r>
      <w:r w:rsidRPr="00762F79">
        <w:rPr>
          <w:rFonts w:ascii="Garamond" w:hAnsi="Garamond"/>
        </w:rPr>
        <w:t>.</w:t>
      </w:r>
      <w:r>
        <w:rPr>
          <w:rFonts w:ascii="Garamond" w:hAnsi="Garamond"/>
        </w:rPr>
        <w:t xml:space="preserve"> For de særlige feriedage, der ikke er afviklingsmodne, </w:t>
      </w:r>
      <w:r w:rsidRPr="00762F79">
        <w:rPr>
          <w:rFonts w:ascii="Garamond" w:hAnsi="Garamond"/>
        </w:rPr>
        <w:t>vil du få udbetalt en kontant godtgørelse, når du fratræder.</w:t>
      </w:r>
      <w:r w:rsidRPr="00CE4C4F">
        <w:rPr>
          <w:rFonts w:ascii="Garamond" w:hAnsi="Garamond"/>
          <w:color w:val="008080"/>
        </w:rPr>
        <w:t>}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[I det omfang det er relevant: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Afspadsering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Omsorgsdage]</w:t>
      </w:r>
    </w:p>
    <w:p w:rsidR="000B5469" w:rsidRPr="005C2F32" w:rsidRDefault="000B5469" w:rsidP="000B5469">
      <w:pPr>
        <w:rPr>
          <w:rFonts w:ascii="Garamond" w:hAnsi="Garamond"/>
          <w:color w:val="008080"/>
        </w:rPr>
      </w:pPr>
    </w:p>
    <w:p w:rsidR="000B5469" w:rsidRPr="005C2F32" w:rsidRDefault="000B5469" w:rsidP="000B5469">
      <w:pPr>
        <w:rPr>
          <w:rFonts w:ascii="Garamond" w:hAnsi="Garamond"/>
        </w:rPr>
      </w:pPr>
      <w:r w:rsidRPr="005C2F32">
        <w:rPr>
          <w:rFonts w:ascii="Garamond" w:hAnsi="Garamond"/>
        </w:rPr>
        <w:t xml:space="preserve">I forbindelse med din fratræden skal du aflevere </w:t>
      </w:r>
      <w:r w:rsidRPr="005C2F32">
        <w:rPr>
          <w:rFonts w:ascii="Garamond" w:hAnsi="Garamond"/>
          <w:color w:val="008080"/>
        </w:rPr>
        <w:t>[angiv myndighedens ejendele]</w:t>
      </w:r>
      <w:r w:rsidRPr="005C2F32">
        <w:rPr>
          <w:rFonts w:ascii="Garamond" w:hAnsi="Garamond"/>
        </w:rPr>
        <w:t xml:space="preserve"> senest den </w:t>
      </w:r>
      <w:r w:rsidRPr="005C2F32">
        <w:rPr>
          <w:rFonts w:ascii="Garamond" w:hAnsi="Garamond"/>
          <w:color w:val="008080"/>
        </w:rPr>
        <w:t>[dato]</w:t>
      </w:r>
      <w:r w:rsidRPr="005C2F32">
        <w:rPr>
          <w:rFonts w:ascii="Garamond" w:hAnsi="Garamond"/>
        </w:rPr>
        <w:t xml:space="preserve">. </w:t>
      </w:r>
    </w:p>
    <w:p w:rsidR="000B5469" w:rsidRPr="000B5469" w:rsidRDefault="000B5469" w:rsidP="000B5469">
      <w:pPr>
        <w:rPr>
          <w:rFonts w:ascii="Garamond" w:hAnsi="Garamond"/>
          <w:i/>
          <w:color w:val="008000"/>
        </w:rPr>
      </w:pPr>
    </w:p>
    <w:p w:rsidR="000B5469" w:rsidRPr="005C2F32" w:rsidRDefault="00381C4C" w:rsidP="000B5469">
      <w:pPr>
        <w:rPr>
          <w:rFonts w:ascii="Garamond" w:hAnsi="Garamond"/>
          <w:color w:val="008080"/>
        </w:rPr>
      </w:pPr>
      <w:r>
        <w:rPr>
          <w:rFonts w:ascii="Garamond" w:hAnsi="Garamond"/>
          <w:color w:val="008080"/>
        </w:rPr>
        <w:t>[</w:t>
      </w:r>
      <w:r w:rsidR="000B5469" w:rsidRPr="005C2F32">
        <w:rPr>
          <w:rFonts w:ascii="Garamond" w:hAnsi="Garamond"/>
          <w:color w:val="008080"/>
        </w:rPr>
        <w:t>Outplacementforløb el. lign., hvis dette tilbydes]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  <w:i/>
        </w:rPr>
      </w:pPr>
      <w:r w:rsidRPr="000B5469">
        <w:rPr>
          <w:rFonts w:ascii="Garamond" w:hAnsi="Garamond"/>
        </w:rPr>
        <w:t>Afslutningsvis vil vi takke dig for din indsats for</w:t>
      </w:r>
      <w:r w:rsidRPr="000B5469">
        <w:rPr>
          <w:rFonts w:ascii="Garamond" w:hAnsi="Garamond"/>
          <w:i/>
        </w:rPr>
        <w:t xml:space="preserve"> </w:t>
      </w:r>
      <w:r w:rsidRPr="005C2F32">
        <w:rPr>
          <w:rFonts w:ascii="Garamond" w:hAnsi="Garamond"/>
          <w:color w:val="008080"/>
        </w:rPr>
        <w:t>[ministeriet/institutionen/os]</w:t>
      </w:r>
      <w:r w:rsidRPr="000B5469">
        <w:rPr>
          <w:rFonts w:ascii="Garamond" w:hAnsi="Garamond"/>
          <w:i/>
        </w:rPr>
        <w:t>.</w:t>
      </w:r>
    </w:p>
    <w:p w:rsidR="000B5469" w:rsidRPr="000B5469" w:rsidRDefault="000B5469" w:rsidP="000B5469">
      <w:pPr>
        <w:rPr>
          <w:rFonts w:ascii="Garamond" w:hAnsi="Garamond"/>
        </w:rPr>
      </w:pPr>
    </w:p>
    <w:p w:rsidR="000B5469" w:rsidRPr="000B5469" w:rsidRDefault="000B5469" w:rsidP="000B5469">
      <w:pPr>
        <w:rPr>
          <w:rFonts w:ascii="Garamond" w:hAnsi="Garamond"/>
        </w:rPr>
      </w:pPr>
    </w:p>
    <w:p w:rsidR="000B5469" w:rsidRDefault="000B5469" w:rsidP="000B5469">
      <w:pPr>
        <w:rPr>
          <w:rFonts w:ascii="Garamond" w:hAnsi="Garamond"/>
        </w:rPr>
      </w:pPr>
      <w:bookmarkStart w:id="5" w:name="BmHilsen"/>
      <w:bookmarkEnd w:id="5"/>
      <w:r w:rsidRPr="000B5469">
        <w:rPr>
          <w:rFonts w:ascii="Garamond" w:hAnsi="Garamond"/>
        </w:rPr>
        <w:t>Med venlig hilsen</w:t>
      </w:r>
    </w:p>
    <w:p w:rsidR="005C2F32" w:rsidRPr="000B5469" w:rsidRDefault="005C2F32" w:rsidP="000B5469">
      <w:pPr>
        <w:rPr>
          <w:rFonts w:ascii="Garamond" w:hAnsi="Garamond"/>
        </w:rPr>
      </w:pPr>
    </w:p>
    <w:p w:rsidR="000B5469" w:rsidRPr="005C2F32" w:rsidRDefault="000B5469" w:rsidP="000B5469">
      <w:pPr>
        <w:rPr>
          <w:rFonts w:ascii="Garamond" w:hAnsi="Garamond"/>
          <w:color w:val="008080"/>
        </w:rPr>
      </w:pPr>
      <w:r w:rsidRPr="005C2F32">
        <w:rPr>
          <w:rFonts w:ascii="Garamond" w:hAnsi="Garamond"/>
          <w:color w:val="008080"/>
        </w:rPr>
        <w:t>[Ministeren/departementschefen/kontorchef/anden hertil bemyndiget medarbejder i departementet]</w:t>
      </w:r>
    </w:p>
    <w:p w:rsidR="000B5469" w:rsidRPr="000B5469" w:rsidRDefault="000B5469" w:rsidP="000B5469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B76C83" w:rsidRDefault="00B76C83" w:rsidP="00FD21A1">
      <w:pPr>
        <w:rPr>
          <w:rFonts w:ascii="Garamond" w:hAnsi="Garamond"/>
        </w:rPr>
      </w:pPr>
    </w:p>
    <w:p w:rsidR="003F7F58" w:rsidRDefault="003F7F58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  <w:color w:val="008080"/>
        </w:rPr>
        <w:t>[Hvis brevet ikke afleveres personligt:</w:t>
      </w:r>
      <w:r w:rsidRPr="00B76C83">
        <w:rPr>
          <w:rFonts w:ascii="Garamond" w:hAnsi="Garamond"/>
        </w:rPr>
        <w:t xml:space="preserve"> Dette brev er sendt med afleveringsattest.</w:t>
      </w:r>
      <w:r w:rsidRPr="00B76C83">
        <w:rPr>
          <w:rFonts w:ascii="Garamond" w:hAnsi="Garamond"/>
          <w:color w:val="008080"/>
        </w:rPr>
        <w:t>]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------------------------------------------------------------------------------------------------------</w:t>
      </w:r>
    </w:p>
    <w:p w:rsidR="00B76C83" w:rsidRPr="00B76C83" w:rsidRDefault="00B76C83" w:rsidP="00FD21A1">
      <w:pPr>
        <w:rPr>
          <w:rFonts w:ascii="Garamond" w:hAnsi="Garamond"/>
          <w:color w:val="008080"/>
        </w:rPr>
      </w:pPr>
      <w:r w:rsidRPr="00B76C83">
        <w:rPr>
          <w:rFonts w:ascii="Garamond" w:hAnsi="Garamond"/>
        </w:rPr>
        <w:t xml:space="preserve">Jeg bekræfter modtagelsen af dette brev. </w:t>
      </w:r>
      <w:r w:rsidRPr="00B76C83">
        <w:rPr>
          <w:rFonts w:ascii="Garamond" w:hAnsi="Garamond"/>
          <w:color w:val="008080"/>
        </w:rPr>
        <w:t xml:space="preserve">[Dato og medarbejderens underskrift.] 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Dato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pBdr>
          <w:bottom w:val="single" w:sz="12" w:space="1" w:color="auto"/>
        </w:pBd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/>
        </w:rPr>
      </w:pPr>
      <w:r w:rsidRPr="00B76C83">
        <w:rPr>
          <w:rFonts w:ascii="Garamond" w:hAnsi="Garamond"/>
        </w:rPr>
        <w:t>Underskrift</w:t>
      </w:r>
    </w:p>
    <w:p w:rsidR="00B76C83" w:rsidRPr="00B76C83" w:rsidRDefault="00B76C83" w:rsidP="00FD21A1">
      <w:pPr>
        <w:rPr>
          <w:rFonts w:ascii="Garamond" w:hAnsi="Garamond"/>
        </w:rPr>
      </w:pPr>
    </w:p>
    <w:p w:rsidR="00B76C83" w:rsidRPr="00B76C83" w:rsidRDefault="00B76C83" w:rsidP="00FD21A1">
      <w:pPr>
        <w:rPr>
          <w:rFonts w:ascii="Garamond" w:hAnsi="Garamond" w:cs="Arial"/>
          <w:b/>
          <w:color w:val="008080"/>
          <w:sz w:val="20"/>
          <w:szCs w:val="20"/>
        </w:rPr>
      </w:pPr>
    </w:p>
    <w:sectPr w:rsidR="00B76C83" w:rsidRPr="00B76C83" w:rsidSect="00B76C83">
      <w:pgSz w:w="11906" w:h="16838"/>
      <w:pgMar w:top="107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2" w:rsidRDefault="008B28E2">
      <w:r>
        <w:separator/>
      </w:r>
    </w:p>
  </w:endnote>
  <w:endnote w:type="continuationSeparator" w:id="0">
    <w:p w:rsidR="008B28E2" w:rsidRDefault="008B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2" w:rsidRDefault="008B28E2">
      <w:r>
        <w:separator/>
      </w:r>
    </w:p>
  </w:footnote>
  <w:footnote w:type="continuationSeparator" w:id="0">
    <w:p w:rsidR="008B28E2" w:rsidRDefault="008B28E2">
      <w:r>
        <w:continuationSeparator/>
      </w:r>
    </w:p>
  </w:footnote>
  <w:footnote w:id="1"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</w:t>
      </w:r>
      <w:bookmarkStart w:id="3" w:name="OLE_LINK2"/>
      <w:r w:rsidRPr="005C2F32">
        <w:rPr>
          <w:color w:val="008080"/>
        </w:rPr>
        <w:t>Bekendtgørelse nr. xxx af dag-måned-år af forvaltningsloven</w:t>
      </w:r>
      <w:bookmarkEnd w:id="3"/>
      <w:r w:rsidRPr="005C2F32">
        <w:rPr>
          <w:color w:val="008080"/>
        </w:rPr>
        <w:t>]</w:t>
      </w:r>
    </w:p>
  </w:footnote>
  <w:footnote w:id="2">
    <w:p w:rsidR="00FE38C6" w:rsidRPr="003F7F58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[Bekendtgørelse nr. 488 af 6. maj 2010 af lov om tjenestemænd]</w:t>
      </w:r>
    </w:p>
  </w:footnote>
  <w:footnote w:id="3"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t>2</w:t>
      </w:r>
      <w:r w:rsidRPr="005C2F32">
        <w:rPr>
          <w:color w:val="008080"/>
        </w:rPr>
        <w:t xml:space="preserve"> [Bekendtgørelse nr. 488 af 6. maj 2010 af lov om tjenestemænd]</w:t>
      </w:r>
    </w:p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t>3</w:t>
      </w:r>
      <w:r w:rsidRPr="005C2F32">
        <w:rPr>
          <w:color w:val="008080"/>
        </w:rPr>
        <w:t xml:space="preserve"> [Bekendtgørelse nr. 489 af 6. maj 2010 af lov om tjenestemandspension]</w:t>
      </w:r>
    </w:p>
  </w:footnote>
  <w:footnote w:id="4"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[Bekendtgørelse nr.  604 af 28. juni 1994 om midlertidig standsning af udbetaling af rådighedsløn og ventepenge]</w:t>
      </w:r>
    </w:p>
  </w:footnote>
  <w:footnote w:id="5">
    <w:p w:rsidR="00FE38C6" w:rsidRDefault="00FE38C6" w:rsidP="000B5469">
      <w:pPr>
        <w:pStyle w:val="Fodnotetekst"/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[Finansministeriets cirkulære nr 138 af 10. juli 1994 om rådighedsløn og ventepenge]</w:t>
      </w:r>
    </w:p>
  </w:footnote>
  <w:footnote w:id="6">
    <w:p w:rsidR="00FE38C6" w:rsidRPr="00381C4C" w:rsidRDefault="00FE38C6">
      <w:pPr>
        <w:pStyle w:val="Fodnotetekst"/>
        <w:rPr>
          <w:color w:val="008080"/>
        </w:rPr>
      </w:pPr>
      <w:r w:rsidRPr="00381C4C">
        <w:rPr>
          <w:rStyle w:val="Fodnotehenvisning"/>
          <w:color w:val="008080"/>
        </w:rPr>
        <w:footnoteRef/>
      </w:r>
      <w:r w:rsidRPr="00381C4C">
        <w:rPr>
          <w:color w:val="008080"/>
        </w:rPr>
        <w:t xml:space="preserve"> </w:t>
      </w:r>
      <w:r w:rsidRPr="005C2F32">
        <w:rPr>
          <w:color w:val="008080"/>
        </w:rPr>
        <w:t>[Finansministeriets cirkulære nr. 9705 af 11. november 2005 om ferieaftalen]</w:t>
      </w:r>
    </w:p>
  </w:footnote>
  <w:footnote w:id="7">
    <w:p w:rsidR="00FE38C6" w:rsidRDefault="00FE38C6">
      <w:pPr>
        <w:pStyle w:val="Fodnotetekst"/>
      </w:pPr>
      <w:r w:rsidRPr="00381C4C">
        <w:rPr>
          <w:rStyle w:val="Fodnotehenvisning"/>
          <w:color w:val="008080"/>
        </w:rPr>
        <w:footnoteRef/>
      </w:r>
      <w:r w:rsidRPr="00381C4C">
        <w:rPr>
          <w:color w:val="008080"/>
        </w:rPr>
        <w:t xml:space="preserve"> </w:t>
      </w:r>
      <w:r w:rsidRPr="005C2F32">
        <w:rPr>
          <w:color w:val="008080"/>
        </w:rPr>
        <w:t>Bekendtgørelse nr. 407 af 28. maj 2004 af Ferielov]</w:t>
      </w:r>
    </w:p>
  </w:footnote>
  <w:footnote w:id="8"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[Finansministeriets cirkulære nr. 9705 af 11. november 2005 om ferieaftalen]</w:t>
      </w:r>
    </w:p>
  </w:footnote>
  <w:footnote w:id="9">
    <w:p w:rsidR="00FE38C6" w:rsidRPr="005C2F32" w:rsidRDefault="00FE38C6" w:rsidP="000B5469">
      <w:pPr>
        <w:pStyle w:val="Fodnotetekst"/>
        <w:rPr>
          <w:color w:val="008080"/>
        </w:rPr>
      </w:pPr>
      <w:r w:rsidRPr="005C2F32">
        <w:rPr>
          <w:rStyle w:val="Fodnotehenvisning"/>
          <w:color w:val="008080"/>
        </w:rPr>
        <w:footnoteRef/>
      </w:r>
      <w:r w:rsidRPr="005C2F32">
        <w:rPr>
          <w:color w:val="008080"/>
        </w:rPr>
        <w:t xml:space="preserve"> [Bekendtgørelse nr. 407 af 28. maj 2004 af Ferielov]</w:t>
      </w:r>
    </w:p>
    <w:p w:rsidR="00FE38C6" w:rsidRDefault="00FE38C6" w:rsidP="000B5469">
      <w:pPr>
        <w:pStyle w:val="Fod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83"/>
    <w:rsid w:val="0001327A"/>
    <w:rsid w:val="000813DB"/>
    <w:rsid w:val="000B5469"/>
    <w:rsid w:val="0030790F"/>
    <w:rsid w:val="00381C4C"/>
    <w:rsid w:val="003E4845"/>
    <w:rsid w:val="003F7F58"/>
    <w:rsid w:val="004E06A6"/>
    <w:rsid w:val="005C2F32"/>
    <w:rsid w:val="006E0A07"/>
    <w:rsid w:val="0082568C"/>
    <w:rsid w:val="00844F40"/>
    <w:rsid w:val="00845FAA"/>
    <w:rsid w:val="008B28E2"/>
    <w:rsid w:val="008E1E0B"/>
    <w:rsid w:val="00A606DA"/>
    <w:rsid w:val="00AC6B50"/>
    <w:rsid w:val="00B76C83"/>
    <w:rsid w:val="00B92B66"/>
    <w:rsid w:val="00CC3853"/>
    <w:rsid w:val="00D25E39"/>
    <w:rsid w:val="00E30D0B"/>
    <w:rsid w:val="00E35868"/>
    <w:rsid w:val="00FA4F31"/>
    <w:rsid w:val="00FD21A1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1374A7-60E1-467F-93F8-3C6BCF75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Fodnotetekst">
    <w:name w:val="footnote text"/>
    <w:basedOn w:val="Normal"/>
    <w:semiHidden/>
    <w:rsid w:val="00B76C83"/>
    <w:rPr>
      <w:rFonts w:eastAsia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B76C83"/>
    <w:rPr>
      <w:vertAlign w:val="superscript"/>
    </w:rPr>
  </w:style>
  <w:style w:type="paragraph" w:styleId="Markeringsbobletekst">
    <w:name w:val="Balloon Text"/>
    <w:basedOn w:val="Normal"/>
    <w:semiHidden/>
    <w:rsid w:val="00845FA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381C4C"/>
    <w:rPr>
      <w:sz w:val="16"/>
      <w:szCs w:val="16"/>
    </w:rPr>
  </w:style>
  <w:style w:type="paragraph" w:styleId="Kommentartekst">
    <w:name w:val="annotation text"/>
    <w:basedOn w:val="Normal"/>
    <w:semiHidden/>
    <w:rsid w:val="00381C4C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381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</vt:lpstr>
    </vt:vector>
  </TitlesOfParts>
  <Company>Finansministeriet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</dc:title>
  <dc:subject/>
  <dc:creator>Heidi Backhaus</dc:creator>
  <cp:keywords/>
  <dc:description/>
  <cp:lastModifiedBy>Mads Møller-Andersen</cp:lastModifiedBy>
  <cp:revision>2</cp:revision>
  <cp:lastPrinted>2011-07-01T08:42:00Z</cp:lastPrinted>
  <dcterms:created xsi:type="dcterms:W3CDTF">2024-05-14T07:45:00Z</dcterms:created>
  <dcterms:modified xsi:type="dcterms:W3CDTF">2024-05-14T07:45:00Z</dcterms:modified>
</cp:coreProperties>
</file>